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11319" w14:textId="77777777" w:rsidR="00910422" w:rsidRDefault="00910422" w:rsidP="0091042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05A68984" w14:textId="77777777" w:rsidR="00910422" w:rsidRDefault="00910422" w:rsidP="00910422">
      <w:pPr>
        <w:spacing w:after="1" w:line="200" w:lineRule="atLeast"/>
        <w:jc w:val="both"/>
      </w:pPr>
    </w:p>
    <w:p w14:paraId="60F641ED" w14:textId="77777777" w:rsidR="00910422" w:rsidRPr="00910422" w:rsidRDefault="00910422" w:rsidP="00910422">
      <w:pPr>
        <w:spacing w:after="1" w:line="200" w:lineRule="atLeast"/>
        <w:jc w:val="center"/>
      </w:pPr>
      <w:r w:rsidRPr="00910422">
        <w:rPr>
          <w:b/>
          <w:bCs/>
        </w:rPr>
        <w:t>СРАВНЕНИЕ</w:t>
      </w:r>
    </w:p>
    <w:p w14:paraId="624C0B0B" w14:textId="77777777" w:rsidR="00910422" w:rsidRDefault="00910422" w:rsidP="00910422">
      <w:pPr>
        <w:spacing w:after="1" w:line="200" w:lineRule="atLeast"/>
        <w:jc w:val="both"/>
      </w:pPr>
    </w:p>
    <w:tbl>
      <w:tblPr>
        <w:tblW w:w="15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97"/>
        <w:gridCol w:w="7597"/>
      </w:tblGrid>
      <w:tr w:rsidR="00F25DF8" w:rsidRPr="00910422" w14:paraId="7E44AAA1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509F0F" w14:textId="6486E4DF" w:rsidR="00910422" w:rsidRPr="00910422" w:rsidRDefault="00632681" w:rsidP="0091042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noProof/>
                <w:szCs w:val="20"/>
              </w:rPr>
              <w:drawing>
                <wp:inline distT="0" distB="0" distL="0" distR="0" wp14:anchorId="26073121" wp14:editId="4C84069D">
                  <wp:extent cx="152400" cy="1524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10422" w:rsidRPr="00910422">
              <w:rPr>
                <w:rFonts w:cs="Arial"/>
                <w:szCs w:val="20"/>
              </w:rPr>
              <w:t>"</w:t>
            </w:r>
            <w:hyperlink r:id="rId6" w:history="1">
              <w:r w:rsidR="00910422" w:rsidRPr="00910422">
                <w:rPr>
                  <w:rStyle w:val="a3"/>
                  <w:rFonts w:cs="Arial"/>
                  <w:szCs w:val="20"/>
                </w:rPr>
                <w:t>ГОСТ 5985-79</w:t>
              </w:r>
            </w:hyperlink>
            <w:r w:rsidR="00910422" w:rsidRPr="00910422">
              <w:rPr>
                <w:rFonts w:cs="Arial"/>
                <w:szCs w:val="20"/>
              </w:rPr>
              <w:t xml:space="preserve"> (СТ СЭВ 3963-83). Государственный стандарт Союза ССР. Нефтепродукты. Метод определения кислотности и кислотного числа"</w:t>
            </w:r>
          </w:p>
          <w:p w14:paraId="21F2B1CE" w14:textId="77777777" w:rsidR="00910422" w:rsidRPr="00910422" w:rsidRDefault="00910422" w:rsidP="0091042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910422">
              <w:rPr>
                <w:rFonts w:cs="Arial"/>
                <w:szCs w:val="20"/>
              </w:rPr>
              <w:t>(утв. и введен в действие Постановлением Госстандарта СССР от 30.03.1979 N 1167)</w:t>
            </w:r>
          </w:p>
          <w:p w14:paraId="769BFDE1" w14:textId="77777777" w:rsidR="00F25DF8" w:rsidRPr="00910422" w:rsidRDefault="00910422" w:rsidP="0091042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910422">
              <w:rPr>
                <w:rFonts w:cs="Arial"/>
                <w:szCs w:val="20"/>
              </w:rPr>
              <w:t>(ред. от 01.12.1991)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679CF8" w14:textId="05755FC4" w:rsidR="00910422" w:rsidRPr="00910422" w:rsidRDefault="00632681" w:rsidP="0091042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noProof/>
                <w:szCs w:val="20"/>
              </w:rPr>
              <w:drawing>
                <wp:inline distT="0" distB="0" distL="0" distR="0" wp14:anchorId="02E7A472" wp14:editId="61C6E6EF">
                  <wp:extent cx="133350" cy="16192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10422" w:rsidRPr="00910422">
              <w:rPr>
                <w:rFonts w:cs="Arial"/>
                <w:szCs w:val="20"/>
              </w:rPr>
              <w:t>"</w:t>
            </w:r>
            <w:hyperlink r:id="rId8" w:history="1">
              <w:r w:rsidR="00910422" w:rsidRPr="00910422">
                <w:rPr>
                  <w:rStyle w:val="a3"/>
                  <w:rFonts w:cs="Arial"/>
                  <w:szCs w:val="20"/>
                </w:rPr>
                <w:t>ГОСТ 5985-2022</w:t>
              </w:r>
            </w:hyperlink>
            <w:r w:rsidR="00910422" w:rsidRPr="00910422">
              <w:rPr>
                <w:rFonts w:cs="Arial"/>
                <w:szCs w:val="20"/>
              </w:rPr>
              <w:t>. Межгосударственный стандарт. Нефтепродукты. Метод определения кислотности и кислотного числа"</w:t>
            </w:r>
          </w:p>
          <w:p w14:paraId="0F76160A" w14:textId="77777777" w:rsidR="00F25DF8" w:rsidRDefault="00910422" w:rsidP="0091042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910422">
              <w:rPr>
                <w:rFonts w:cs="Arial"/>
                <w:szCs w:val="20"/>
              </w:rPr>
              <w:t>(введен в действие Приказом Росстандарта от 30.06.2022 N 555-ст)</w:t>
            </w:r>
          </w:p>
          <w:p w14:paraId="76FDB639" w14:textId="61AB8699" w:rsidR="006C512D" w:rsidRPr="00910422" w:rsidRDefault="006C512D" w:rsidP="0091042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6C512D">
              <w:rPr>
                <w:rFonts w:cs="Arial"/>
                <w:szCs w:val="20"/>
              </w:rPr>
              <w:t>(ред. от 25.12.2025)</w:t>
            </w:r>
          </w:p>
        </w:tc>
      </w:tr>
      <w:tr w:rsidR="00B22BDB" w:rsidRPr="00910422" w14:paraId="25A1741E" w14:textId="77777777" w:rsidTr="00B22BDB">
        <w:tc>
          <w:tcPr>
            <w:tcW w:w="15194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52E17E" w14:textId="77777777" w:rsidR="00B22BDB" w:rsidRDefault="001C7EC6" w:rsidP="00B22BDB">
            <w:pPr>
              <w:spacing w:after="1" w:line="200" w:lineRule="atLeast"/>
              <w:jc w:val="center"/>
              <w:rPr>
                <w:rFonts w:cs="Arial"/>
                <w:noProof/>
                <w:szCs w:val="20"/>
              </w:rPr>
            </w:pPr>
            <w:hyperlink w:anchor="Оглавление" w:history="1">
              <w:r w:rsidR="00B22BDB" w:rsidRPr="00B22BDB">
                <w:rPr>
                  <w:rStyle w:val="a3"/>
                  <w:rFonts w:cs="Arial"/>
                  <w:noProof/>
                  <w:szCs w:val="20"/>
                </w:rPr>
                <w:t>См. Оглавление</w:t>
              </w:r>
            </w:hyperlink>
          </w:p>
        </w:tc>
      </w:tr>
      <w:tr w:rsidR="00910422" w:rsidRPr="00910422" w14:paraId="63C952B5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F07878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</w:rPr>
            </w:pPr>
          </w:p>
          <w:p w14:paraId="4D4A57B4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910422">
              <w:rPr>
                <w:rFonts w:cs="Arial"/>
                <w:strike/>
                <w:color w:val="FF0000"/>
                <w:szCs w:val="20"/>
              </w:rPr>
              <w:t>Утвержден и</w:t>
            </w:r>
            <w:r w:rsidRPr="00910422">
              <w:rPr>
                <w:rFonts w:cs="Arial"/>
                <w:szCs w:val="20"/>
              </w:rPr>
              <w:t xml:space="preserve"> введен</w:t>
            </w:r>
            <w:r>
              <w:rPr>
                <w:rFonts w:cs="Arial"/>
                <w:szCs w:val="20"/>
              </w:rPr>
              <w:t xml:space="preserve"> в действие</w:t>
            </w:r>
          </w:p>
          <w:p w14:paraId="38137280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910422">
              <w:rPr>
                <w:rFonts w:cs="Arial"/>
                <w:strike/>
                <w:color w:val="FF0000"/>
                <w:szCs w:val="20"/>
              </w:rPr>
              <w:t>Постановлением Государственного</w:t>
            </w:r>
          </w:p>
          <w:p w14:paraId="5D1C77BB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910422">
              <w:rPr>
                <w:rFonts w:cs="Arial"/>
                <w:strike/>
                <w:color w:val="FF0000"/>
                <w:szCs w:val="20"/>
              </w:rPr>
              <w:t>комитета СССР</w:t>
            </w:r>
            <w:r>
              <w:rPr>
                <w:rFonts w:cs="Arial"/>
                <w:szCs w:val="20"/>
              </w:rPr>
              <w:t xml:space="preserve"> по </w:t>
            </w:r>
            <w:r w:rsidRPr="00910422">
              <w:rPr>
                <w:rFonts w:cs="Arial"/>
                <w:strike/>
                <w:color w:val="FF0000"/>
                <w:szCs w:val="20"/>
              </w:rPr>
              <w:t>стандартизации</w:t>
            </w:r>
          </w:p>
          <w:p w14:paraId="282A3BF8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от 30 </w:t>
            </w:r>
            <w:r w:rsidRPr="00910422">
              <w:rPr>
                <w:rFonts w:cs="Arial"/>
                <w:strike/>
                <w:color w:val="FF0000"/>
                <w:szCs w:val="20"/>
              </w:rPr>
              <w:t>марта 1979</w:t>
            </w:r>
            <w:r>
              <w:rPr>
                <w:rFonts w:cs="Arial"/>
                <w:szCs w:val="20"/>
              </w:rPr>
              <w:t xml:space="preserve"> г. N </w:t>
            </w:r>
            <w:r w:rsidRPr="00910422">
              <w:rPr>
                <w:rFonts w:cs="Arial"/>
                <w:strike/>
                <w:color w:val="FF0000"/>
                <w:szCs w:val="20"/>
              </w:rPr>
              <w:t>1167</w:t>
            </w:r>
          </w:p>
          <w:p w14:paraId="774B564F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03AFDE7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10422">
              <w:rPr>
                <w:rFonts w:cs="Arial"/>
                <w:b/>
                <w:bCs/>
                <w:strike/>
                <w:color w:val="FF0000"/>
                <w:szCs w:val="20"/>
              </w:rPr>
              <w:t>ГОСУДАРСТВЕННЫЙ</w:t>
            </w:r>
            <w:r>
              <w:rPr>
                <w:rFonts w:cs="Arial"/>
                <w:b/>
                <w:bCs/>
                <w:szCs w:val="20"/>
              </w:rPr>
              <w:t xml:space="preserve"> СТАНДАРТ </w:t>
            </w:r>
            <w:r w:rsidRPr="00910422">
              <w:rPr>
                <w:rFonts w:cs="Arial"/>
                <w:b/>
                <w:bCs/>
                <w:strike/>
                <w:color w:val="FF0000"/>
                <w:szCs w:val="20"/>
              </w:rPr>
              <w:t>СОЮЗА ССР</w:t>
            </w:r>
          </w:p>
          <w:p w14:paraId="122B3B4C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F8E84D0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НЕФТЕПРОДУКТЫ</w:t>
            </w:r>
          </w:p>
          <w:p w14:paraId="3989EDDD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B770A01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МЕТОД ОПРЕДЕЛЕНИЯ КИСЛОТНОСТИ И КИСЛОТНОГО ЧИСЛА</w:t>
            </w:r>
          </w:p>
          <w:p w14:paraId="20C7B696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8B45376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  <w:lang w:val="en-US"/>
              </w:rPr>
            </w:pPr>
            <w:r w:rsidRPr="00910422">
              <w:rPr>
                <w:rFonts w:cs="Arial"/>
                <w:b/>
                <w:bCs/>
                <w:szCs w:val="20"/>
                <w:lang w:val="en-US"/>
              </w:rPr>
              <w:t>Petroleum products. Method for determination</w:t>
            </w:r>
          </w:p>
          <w:p w14:paraId="28F2ADD6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  <w:lang w:val="en-US"/>
              </w:rPr>
            </w:pPr>
            <w:r w:rsidRPr="00910422">
              <w:rPr>
                <w:rFonts w:cs="Arial"/>
                <w:b/>
                <w:bCs/>
                <w:szCs w:val="20"/>
                <w:lang w:val="en-US"/>
              </w:rPr>
              <w:t xml:space="preserve">of </w:t>
            </w:r>
            <w:r w:rsidRPr="00910422">
              <w:rPr>
                <w:rFonts w:cs="Arial"/>
                <w:b/>
                <w:bCs/>
                <w:strike/>
                <w:color w:val="FF0000"/>
                <w:szCs w:val="20"/>
                <w:lang w:val="en-US"/>
              </w:rPr>
              <w:t>acidity</w:t>
            </w:r>
            <w:r w:rsidRPr="00910422">
              <w:rPr>
                <w:rFonts w:cs="Arial"/>
                <w:b/>
                <w:bCs/>
                <w:szCs w:val="20"/>
                <w:lang w:val="en-US"/>
              </w:rPr>
              <w:t xml:space="preserve"> and </w:t>
            </w:r>
            <w:r w:rsidRPr="00910422">
              <w:rPr>
                <w:rFonts w:cs="Arial"/>
                <w:b/>
                <w:bCs/>
                <w:strike/>
                <w:color w:val="FF0000"/>
                <w:szCs w:val="20"/>
                <w:lang w:val="en-US"/>
              </w:rPr>
              <w:t>acid number</w:t>
            </w:r>
          </w:p>
          <w:p w14:paraId="0103A7AA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  <w:lang w:val="en-US"/>
              </w:rPr>
            </w:pPr>
          </w:p>
          <w:p w14:paraId="0443CBB9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ГОСТ 5985-</w:t>
            </w:r>
            <w:r w:rsidRPr="00910422">
              <w:rPr>
                <w:rFonts w:cs="Arial"/>
                <w:b/>
                <w:bCs/>
                <w:strike/>
                <w:color w:val="FF0000"/>
                <w:szCs w:val="20"/>
              </w:rPr>
              <w:t>79</w:t>
            </w:r>
          </w:p>
          <w:p w14:paraId="37EB3D11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10422">
              <w:rPr>
                <w:rFonts w:cs="Arial"/>
                <w:b/>
                <w:bCs/>
                <w:strike/>
                <w:color w:val="FF0000"/>
                <w:szCs w:val="20"/>
              </w:rPr>
              <w:t>(СТ СЭВ 3963-83)</w:t>
            </w:r>
          </w:p>
          <w:p w14:paraId="569297BD" w14:textId="77777777" w:rsidR="00910422" w:rsidRDefault="00910422" w:rsidP="00910422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D41117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</w:rPr>
            </w:pPr>
          </w:p>
          <w:p w14:paraId="72A07A9E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910422">
              <w:rPr>
                <w:rFonts w:cs="Arial"/>
                <w:szCs w:val="20"/>
              </w:rPr>
              <w:t>Введен</w:t>
            </w:r>
            <w:r>
              <w:rPr>
                <w:rFonts w:cs="Arial"/>
                <w:szCs w:val="20"/>
              </w:rPr>
              <w:t xml:space="preserve"> в действие</w:t>
            </w:r>
          </w:p>
          <w:p w14:paraId="118CE262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910422">
              <w:rPr>
                <w:rFonts w:cs="Arial"/>
                <w:szCs w:val="20"/>
                <w:shd w:val="clear" w:color="auto" w:fill="C0C0C0"/>
              </w:rPr>
              <w:t>Приказом Федерального агентства</w:t>
            </w:r>
          </w:p>
          <w:p w14:paraId="64D57B21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по </w:t>
            </w:r>
            <w:r w:rsidRPr="00910422">
              <w:rPr>
                <w:rFonts w:cs="Arial"/>
                <w:szCs w:val="20"/>
                <w:shd w:val="clear" w:color="auto" w:fill="C0C0C0"/>
              </w:rPr>
              <w:t>техническому регулированию</w:t>
            </w:r>
          </w:p>
          <w:p w14:paraId="6CE17D4C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910422">
              <w:rPr>
                <w:rFonts w:cs="Arial"/>
                <w:szCs w:val="20"/>
                <w:shd w:val="clear" w:color="auto" w:fill="C0C0C0"/>
              </w:rPr>
              <w:t>и метрологии</w:t>
            </w:r>
          </w:p>
          <w:p w14:paraId="2190C46C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от 30 </w:t>
            </w:r>
            <w:r w:rsidRPr="00910422">
              <w:rPr>
                <w:rFonts w:cs="Arial"/>
                <w:szCs w:val="20"/>
                <w:shd w:val="clear" w:color="auto" w:fill="C0C0C0"/>
              </w:rPr>
              <w:t>июня 2022</w:t>
            </w:r>
            <w:r>
              <w:rPr>
                <w:rFonts w:cs="Arial"/>
                <w:szCs w:val="20"/>
              </w:rPr>
              <w:t xml:space="preserve"> г. N </w:t>
            </w:r>
            <w:r w:rsidRPr="00910422">
              <w:rPr>
                <w:rFonts w:cs="Arial"/>
                <w:szCs w:val="20"/>
                <w:shd w:val="clear" w:color="auto" w:fill="C0C0C0"/>
              </w:rPr>
              <w:t>555-ст</w:t>
            </w:r>
          </w:p>
          <w:p w14:paraId="49CC27CB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81F784E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10422">
              <w:rPr>
                <w:rFonts w:cs="Arial"/>
                <w:b/>
                <w:bCs/>
                <w:szCs w:val="20"/>
                <w:shd w:val="clear" w:color="auto" w:fill="C0C0C0"/>
              </w:rPr>
              <w:t>МЕЖГОСУДАРСТВЕННЫЙ</w:t>
            </w:r>
            <w:r>
              <w:rPr>
                <w:rFonts w:cs="Arial"/>
                <w:b/>
                <w:bCs/>
                <w:szCs w:val="20"/>
              </w:rPr>
              <w:t xml:space="preserve"> СТАНДАРТ</w:t>
            </w:r>
          </w:p>
          <w:p w14:paraId="2A570ED8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8E14B62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НЕФТЕПРОДУКТЫ</w:t>
            </w:r>
          </w:p>
          <w:p w14:paraId="2615E36B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0C23A2B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МЕТОД ОПРЕДЕЛЕНИЯ КИСЛОТНОСТИ И КИСЛОТНОГО ЧИСЛА</w:t>
            </w:r>
          </w:p>
          <w:p w14:paraId="263E433D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DA636CE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  <w:lang w:val="en-US"/>
              </w:rPr>
            </w:pPr>
            <w:r w:rsidRPr="00910422">
              <w:rPr>
                <w:rFonts w:cs="Arial"/>
                <w:b/>
                <w:bCs/>
                <w:szCs w:val="20"/>
                <w:lang w:val="en-US"/>
              </w:rPr>
              <w:t>Petroleum products. Method for determination</w:t>
            </w:r>
          </w:p>
          <w:p w14:paraId="2C9146CB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  <w:lang w:val="en-US"/>
              </w:rPr>
            </w:pPr>
            <w:r w:rsidRPr="00910422">
              <w:rPr>
                <w:rFonts w:cs="Arial"/>
                <w:b/>
                <w:bCs/>
                <w:szCs w:val="20"/>
                <w:lang w:val="en-US"/>
              </w:rPr>
              <w:t xml:space="preserve">of </w:t>
            </w:r>
            <w:r w:rsidRPr="00910422">
              <w:rPr>
                <w:rFonts w:cs="Arial"/>
                <w:b/>
                <w:bCs/>
                <w:szCs w:val="20"/>
                <w:shd w:val="clear" w:color="auto" w:fill="C0C0C0"/>
                <w:lang w:val="en-US"/>
              </w:rPr>
              <w:t>gross calorific value</w:t>
            </w:r>
            <w:r w:rsidRPr="00910422">
              <w:rPr>
                <w:rFonts w:cs="Arial"/>
                <w:b/>
                <w:bCs/>
                <w:szCs w:val="20"/>
                <w:lang w:val="en-US"/>
              </w:rPr>
              <w:t xml:space="preserve"> and </w:t>
            </w:r>
            <w:r w:rsidRPr="00910422">
              <w:rPr>
                <w:rFonts w:cs="Arial"/>
                <w:b/>
                <w:bCs/>
                <w:szCs w:val="20"/>
                <w:shd w:val="clear" w:color="auto" w:fill="C0C0C0"/>
                <w:lang w:val="en-US"/>
              </w:rPr>
              <w:t>net calorific value</w:t>
            </w:r>
          </w:p>
          <w:p w14:paraId="5C5597EF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  <w:lang w:val="en-US"/>
              </w:rPr>
            </w:pPr>
          </w:p>
          <w:p w14:paraId="5AB2A2E2" w14:textId="77777777" w:rsidR="00910422" w:rsidRP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ГОСТ 5985-</w:t>
            </w:r>
            <w:r w:rsidRPr="00910422">
              <w:rPr>
                <w:rFonts w:cs="Arial"/>
                <w:b/>
                <w:bCs/>
                <w:szCs w:val="20"/>
                <w:shd w:val="clear" w:color="auto" w:fill="C0C0C0"/>
              </w:rPr>
              <w:t>2022</w:t>
            </w:r>
          </w:p>
          <w:p w14:paraId="121FA9FF" w14:textId="77777777" w:rsidR="00910422" w:rsidRDefault="00910422" w:rsidP="00910422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910422" w:rsidRPr="00910422" w14:paraId="4AB60A5C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76D700" w14:textId="77777777" w:rsidR="00910422" w:rsidRDefault="00910422" w:rsidP="00910422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22EE66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E2078E6" w14:textId="77777777" w:rsidR="00910422" w:rsidRDefault="00910422" w:rsidP="00910422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910422">
              <w:rPr>
                <w:rFonts w:cs="Arial"/>
                <w:szCs w:val="20"/>
                <w:shd w:val="clear" w:color="auto" w:fill="C0C0C0"/>
              </w:rPr>
              <w:t>МКС 75.080</w:t>
            </w:r>
          </w:p>
          <w:p w14:paraId="7ECAF215" w14:textId="77777777" w:rsidR="00910422" w:rsidRDefault="00910422" w:rsidP="00910422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910422" w:rsidRPr="00910422" w14:paraId="31861FE5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B859A4" w14:textId="77777777" w:rsidR="00910422" w:rsidRDefault="00910422" w:rsidP="001A00A4">
            <w:pPr>
              <w:autoSpaceDE w:val="0"/>
              <w:autoSpaceDN w:val="0"/>
              <w:adjustRightInd w:val="0"/>
              <w:spacing w:after="1" w:line="200" w:lineRule="atLeast"/>
              <w:rPr>
                <w:rFonts w:cs="Arial"/>
                <w:sz w:val="24"/>
                <w:szCs w:val="24"/>
              </w:rPr>
            </w:pPr>
          </w:p>
          <w:p w14:paraId="6F53C9D5" w14:textId="77777777" w:rsidR="00910422" w:rsidRDefault="00910422" w:rsidP="001A00A4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910422">
              <w:rPr>
                <w:rFonts w:cs="Arial"/>
                <w:strike/>
                <w:color w:val="FF0000"/>
                <w:szCs w:val="20"/>
              </w:rPr>
              <w:t>Группа Б09</w:t>
            </w:r>
          </w:p>
          <w:p w14:paraId="7C72E7BC" w14:textId="77777777" w:rsidR="00910422" w:rsidRDefault="00910422" w:rsidP="001A00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F312522" w14:textId="77777777" w:rsidR="00910422" w:rsidRDefault="00910422" w:rsidP="001A00A4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910422">
              <w:rPr>
                <w:rFonts w:cs="Arial"/>
                <w:strike/>
                <w:color w:val="FF0000"/>
                <w:szCs w:val="20"/>
              </w:rPr>
              <w:t>ОКСТУ 0209</w:t>
            </w:r>
          </w:p>
          <w:p w14:paraId="7B6A83B5" w14:textId="77777777" w:rsidR="00910422" w:rsidRDefault="00910422" w:rsidP="001A00A4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4BA858" w14:textId="77777777" w:rsidR="00910422" w:rsidRDefault="00910422" w:rsidP="001A00A4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910422" w:rsidRPr="00910422" w14:paraId="0D068DB0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826B90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3651EDA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Дата введения</w:t>
            </w:r>
          </w:p>
          <w:p w14:paraId="595D32C3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1 </w:t>
            </w:r>
            <w:r w:rsidRPr="00910422">
              <w:rPr>
                <w:rFonts w:cs="Arial"/>
                <w:strike/>
                <w:color w:val="FF0000"/>
                <w:szCs w:val="20"/>
              </w:rPr>
              <w:t>января 1980</w:t>
            </w:r>
            <w:r>
              <w:rPr>
                <w:rFonts w:cs="Arial"/>
                <w:szCs w:val="20"/>
              </w:rPr>
              <w:t xml:space="preserve"> года</w:t>
            </w:r>
          </w:p>
          <w:p w14:paraId="6771568F" w14:textId="77777777" w:rsidR="00910422" w:rsidRDefault="00910422" w:rsidP="001A00A4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12A63C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080100F" w14:textId="77777777" w:rsidR="001A00A4" w:rsidRPr="00A6260C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Дата введения</w:t>
            </w:r>
          </w:p>
          <w:p w14:paraId="6BF4D522" w14:textId="736A8240" w:rsidR="001A00A4" w:rsidRPr="00A6260C" w:rsidRDefault="00A6260C" w:rsidP="001A00A4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A6260C">
              <w:rPr>
                <w:rFonts w:cs="Arial"/>
                <w:b/>
                <w:bCs/>
                <w:szCs w:val="20"/>
              </w:rPr>
              <w:t xml:space="preserve">1 </w:t>
            </w:r>
            <w:r w:rsidRPr="00A6260C">
              <w:rPr>
                <w:rFonts w:cs="Arial"/>
                <w:b/>
                <w:bCs/>
                <w:szCs w:val="20"/>
                <w:shd w:val="clear" w:color="auto" w:fill="C0C0C0"/>
              </w:rPr>
              <w:t>апреля 2026</w:t>
            </w:r>
            <w:r w:rsidRPr="00A6260C">
              <w:rPr>
                <w:rFonts w:cs="Arial"/>
                <w:b/>
                <w:bCs/>
                <w:szCs w:val="20"/>
              </w:rPr>
              <w:t xml:space="preserve"> года</w:t>
            </w:r>
          </w:p>
          <w:p w14:paraId="2AA16759" w14:textId="77777777" w:rsidR="00910422" w:rsidRDefault="00910422" w:rsidP="001A00A4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1A00A4" w:rsidRPr="00910422" w14:paraId="1B47CBC2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764FEF" w14:textId="77777777" w:rsidR="001A00A4" w:rsidRDefault="001A00A4" w:rsidP="001A00A4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E56A1B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4243EF6" w14:textId="77777777" w:rsidR="001A00A4" w:rsidRPr="00910422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0" w:name="Р2_1"/>
            <w:bookmarkEnd w:id="0"/>
            <w:r w:rsidRPr="00910422">
              <w:rPr>
                <w:rFonts w:cs="Arial"/>
                <w:b/>
                <w:bCs/>
                <w:szCs w:val="20"/>
                <w:shd w:val="clear" w:color="auto" w:fill="C0C0C0"/>
              </w:rPr>
              <w:t>Предисловие</w:t>
            </w:r>
          </w:p>
          <w:p w14:paraId="5D904333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26EE195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10422">
              <w:rPr>
                <w:rFonts w:cs="Arial"/>
                <w:szCs w:val="20"/>
                <w:shd w:val="clear" w:color="auto" w:fill="C0C0C0"/>
              </w:rPr>
              <w:t>Цели, основные принципы и общие правила проведения работ по межгосударственной стандартизации установлены ГОСТ 1.0 "Межгосударственная система стандартизации. Основные положения" и ГОСТ 1.2 "Межгосударственная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отмены"</w:t>
            </w:r>
          </w:p>
          <w:p w14:paraId="72D0D3BD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5057E5DC" w14:textId="77777777" w:rsidR="001A00A4" w:rsidRPr="00910422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outlineLvl w:val="0"/>
              <w:rPr>
                <w:rFonts w:cs="Arial"/>
                <w:szCs w:val="20"/>
              </w:rPr>
            </w:pPr>
            <w:bookmarkStart w:id="1" w:name="Р2_2"/>
            <w:bookmarkEnd w:id="1"/>
            <w:r w:rsidRPr="00910422">
              <w:rPr>
                <w:rFonts w:cs="Arial"/>
                <w:b/>
                <w:bCs/>
                <w:szCs w:val="20"/>
                <w:shd w:val="clear" w:color="auto" w:fill="C0C0C0"/>
              </w:rPr>
              <w:t>Сведения о стандарте</w:t>
            </w:r>
          </w:p>
          <w:p w14:paraId="5719FE90" w14:textId="77777777" w:rsidR="001A00A4" w:rsidRDefault="001A00A4" w:rsidP="001A00A4">
            <w:pPr>
              <w:spacing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1A00A4" w:rsidRPr="00910422" w14:paraId="3660B4A4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60851B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DDF160F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2" w:name="Р1_1"/>
            <w:bookmarkEnd w:id="2"/>
            <w:r w:rsidRPr="00910422">
              <w:rPr>
                <w:rFonts w:cs="Arial"/>
                <w:strike/>
                <w:color w:val="FF0000"/>
                <w:szCs w:val="20"/>
              </w:rPr>
              <w:t>ИНФОРМАЦИОННЫЕ ДАННЫЕ</w:t>
            </w:r>
          </w:p>
          <w:p w14:paraId="425DE83C" w14:textId="77777777" w:rsidR="001A00A4" w:rsidRDefault="001A00A4" w:rsidP="001A00A4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A314C6" w14:textId="77777777" w:rsidR="001A00A4" w:rsidRDefault="001A00A4" w:rsidP="001A00A4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1A00A4" w:rsidRPr="00910422" w14:paraId="3163B8D8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FEC0B6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6633C461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  <w:r w:rsidRPr="00910422">
              <w:rPr>
                <w:rFonts w:cs="Arial"/>
                <w:strike/>
                <w:color w:val="FF0000"/>
                <w:szCs w:val="20"/>
              </w:rPr>
              <w:t>.</w:t>
            </w:r>
            <w:r w:rsidRPr="00910422">
              <w:rPr>
                <w:rFonts w:cs="Arial"/>
                <w:szCs w:val="20"/>
              </w:rPr>
              <w:t xml:space="preserve"> Разработан </w:t>
            </w:r>
            <w:r w:rsidRPr="00910422">
              <w:rPr>
                <w:rFonts w:cs="Arial"/>
                <w:strike/>
                <w:color w:val="FF0000"/>
                <w:szCs w:val="20"/>
              </w:rPr>
              <w:t>и внесен Министерством Нефтеперерабатывающей и химической промышленности.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01BB44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3C7A0D79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1 РАЗРАБОТАН </w:t>
            </w:r>
            <w:r w:rsidRPr="00910422">
              <w:rPr>
                <w:rFonts w:cs="Arial"/>
                <w:szCs w:val="20"/>
                <w:shd w:val="clear" w:color="auto" w:fill="C0C0C0"/>
              </w:rPr>
              <w:t>Акционерным обществом "Всероссийский научно-исследовательский институт по переработке нефти" (АО "ВНИИ НП")</w:t>
            </w:r>
          </w:p>
        </w:tc>
      </w:tr>
      <w:tr w:rsidR="001A00A4" w:rsidRPr="00910422" w14:paraId="329BE611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B700CC" w14:textId="77777777" w:rsidR="001A00A4" w:rsidRDefault="001A00A4" w:rsidP="001A00A4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A67324" w14:textId="77777777" w:rsidR="001A00A4" w:rsidRPr="001A00A4" w:rsidRDefault="001A00A4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1A00A4">
              <w:rPr>
                <w:rFonts w:cs="Arial"/>
                <w:szCs w:val="20"/>
                <w:shd w:val="clear" w:color="auto" w:fill="C0C0C0"/>
              </w:rPr>
              <w:t>2 ВНЕСЕН Межгосударственным техническим комитетом по стандартизации МТК 031 "Нефтяные топлива и смазочные материалы"</w:t>
            </w:r>
          </w:p>
          <w:p w14:paraId="789C0E88" w14:textId="77777777" w:rsidR="001A00A4" w:rsidRPr="001A00A4" w:rsidRDefault="001A00A4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1A00A4">
              <w:rPr>
                <w:rFonts w:cs="Arial"/>
                <w:szCs w:val="20"/>
                <w:shd w:val="clear" w:color="auto" w:fill="C0C0C0"/>
              </w:rPr>
              <w:t>3 ПРИНЯТ Межгосударственным советом по стандартизации, метрологии и сертификации (протокол от 29 апреля 2022 г. N 150-П)</w:t>
            </w:r>
          </w:p>
          <w:p w14:paraId="15E66B2C" w14:textId="77777777" w:rsidR="001A00A4" w:rsidRPr="001A00A4" w:rsidRDefault="001A00A4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1A00A4">
              <w:rPr>
                <w:rFonts w:cs="Arial"/>
                <w:szCs w:val="20"/>
                <w:shd w:val="clear" w:color="auto" w:fill="C0C0C0"/>
              </w:rPr>
              <w:t>За принятие проголосовали:</w:t>
            </w:r>
          </w:p>
          <w:p w14:paraId="43AA42E3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33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331"/>
              <w:gridCol w:w="1559"/>
              <w:gridCol w:w="3543"/>
            </w:tblGrid>
            <w:tr w:rsidR="001A00A4" w14:paraId="5FEB9532" w14:textId="77777777" w:rsidTr="001A00A4">
              <w:tc>
                <w:tcPr>
                  <w:tcW w:w="2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D4D860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Краткое наименование страны по МК (ИСО 3166) 004-97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7DD9E2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Код страны по МК (ИСО 3166) 004-97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1C6215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Сокращенное наименование национального органа по стандартизации</w:t>
                  </w:r>
                </w:p>
              </w:tc>
            </w:tr>
            <w:tr w:rsidR="001A00A4" w14:paraId="643ABC87" w14:textId="77777777" w:rsidTr="001A00A4">
              <w:tc>
                <w:tcPr>
                  <w:tcW w:w="233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BC79519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Азербайджан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2AFDC89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AZ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FAC68BC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proofErr w:type="spellStart"/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Азстандарт</w:t>
                  </w:r>
                  <w:proofErr w:type="spellEnd"/>
                </w:p>
              </w:tc>
            </w:tr>
            <w:tr w:rsidR="001A00A4" w14:paraId="2580FA8F" w14:textId="77777777" w:rsidTr="001A00A4">
              <w:tc>
                <w:tcPr>
                  <w:tcW w:w="233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C5F64C7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lastRenderedPageBreak/>
                    <w:t>Беларусь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32AA090D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BY</w:t>
                  </w:r>
                </w:p>
              </w:tc>
              <w:tc>
                <w:tcPr>
                  <w:tcW w:w="354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029FAA2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Госстандарт Республики Беларусь</w:t>
                  </w:r>
                </w:p>
              </w:tc>
            </w:tr>
            <w:tr w:rsidR="001A00A4" w14:paraId="1ED7FDF3" w14:textId="77777777" w:rsidTr="001A00A4">
              <w:tc>
                <w:tcPr>
                  <w:tcW w:w="233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0191464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Казахстан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D30355E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KZ</w:t>
                  </w:r>
                </w:p>
              </w:tc>
              <w:tc>
                <w:tcPr>
                  <w:tcW w:w="354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D7C2658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Госстандарт Республики Казахстан</w:t>
                  </w:r>
                </w:p>
              </w:tc>
            </w:tr>
            <w:tr w:rsidR="001A00A4" w14:paraId="1D8BFE84" w14:textId="77777777" w:rsidTr="001A00A4">
              <w:tc>
                <w:tcPr>
                  <w:tcW w:w="233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F36100B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Киргизия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8125BC0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KG</w:t>
                  </w:r>
                </w:p>
              </w:tc>
              <w:tc>
                <w:tcPr>
                  <w:tcW w:w="354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356A1DA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proofErr w:type="spellStart"/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Кыргызстандарт</w:t>
                  </w:r>
                  <w:proofErr w:type="spellEnd"/>
                </w:p>
              </w:tc>
            </w:tr>
            <w:tr w:rsidR="001A00A4" w14:paraId="7A8C0CB3" w14:textId="77777777" w:rsidTr="001A00A4">
              <w:tc>
                <w:tcPr>
                  <w:tcW w:w="233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EAFCB06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Россия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90C5A14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RU</w:t>
                  </w:r>
                </w:p>
              </w:tc>
              <w:tc>
                <w:tcPr>
                  <w:tcW w:w="354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9E8943F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Росстандарт</w:t>
                  </w:r>
                </w:p>
              </w:tc>
            </w:tr>
            <w:tr w:rsidR="001A00A4" w14:paraId="6628DDA0" w14:textId="77777777" w:rsidTr="001A00A4">
              <w:tc>
                <w:tcPr>
                  <w:tcW w:w="233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9D02ABB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Таджикистан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720443F0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TJ</w:t>
                  </w:r>
                </w:p>
              </w:tc>
              <w:tc>
                <w:tcPr>
                  <w:tcW w:w="354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8AF3FA1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proofErr w:type="spellStart"/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Таджикстандарт</w:t>
                  </w:r>
                  <w:proofErr w:type="spellEnd"/>
                </w:p>
              </w:tc>
            </w:tr>
            <w:tr w:rsidR="001A00A4" w14:paraId="47C129C0" w14:textId="77777777" w:rsidTr="001A00A4">
              <w:tc>
                <w:tcPr>
                  <w:tcW w:w="233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CB30AC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Узбекистан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16FF64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UZ</w:t>
                  </w:r>
                </w:p>
              </w:tc>
              <w:tc>
                <w:tcPr>
                  <w:tcW w:w="354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506F0E" w14:textId="77777777" w:rsidR="001A00A4" w:rsidRPr="001A00A4" w:rsidRDefault="001A00A4" w:rsidP="001A00A4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proofErr w:type="spellStart"/>
                  <w:r w:rsidRPr="001A00A4">
                    <w:rPr>
                      <w:rFonts w:cs="Arial"/>
                      <w:szCs w:val="20"/>
                      <w:shd w:val="clear" w:color="auto" w:fill="C0C0C0"/>
                    </w:rPr>
                    <w:t>Узстандарт</w:t>
                  </w:r>
                  <w:proofErr w:type="spellEnd"/>
                </w:p>
              </w:tc>
            </w:tr>
          </w:tbl>
          <w:p w14:paraId="586B9765" w14:textId="2435E314" w:rsidR="001A00A4" w:rsidRPr="00A6260C" w:rsidRDefault="00A6260C" w:rsidP="00A6260C">
            <w:pPr>
              <w:spacing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  <w:r w:rsidRPr="00A6260C">
              <w:rPr>
                <w:rFonts w:cs="Arial"/>
                <w:b/>
                <w:bCs/>
                <w:noProof/>
                <w:szCs w:val="20"/>
                <w:shd w:val="clear" w:color="auto" w:fill="C0C0C0"/>
              </w:rPr>
              <w:t>(Поправка ИУС N 6 2023 г.)</w:t>
            </w:r>
          </w:p>
        </w:tc>
      </w:tr>
      <w:tr w:rsidR="001A00A4" w:rsidRPr="00910422" w14:paraId="18877899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D5F4FE" w14:textId="77777777" w:rsidR="001A00A4" w:rsidRDefault="001A00A4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trike/>
                <w:color w:val="FF0000"/>
                <w:szCs w:val="20"/>
              </w:rPr>
              <w:lastRenderedPageBreak/>
              <w:t xml:space="preserve">Разработчики: Э.Ф. Каминский, В.В. </w:t>
            </w:r>
            <w:proofErr w:type="spellStart"/>
            <w:r w:rsidRPr="001A00A4">
              <w:rPr>
                <w:rFonts w:cs="Arial"/>
                <w:strike/>
                <w:color w:val="FF0000"/>
                <w:szCs w:val="20"/>
              </w:rPr>
              <w:t>Булатников</w:t>
            </w:r>
            <w:proofErr w:type="spellEnd"/>
            <w:r w:rsidRPr="001A00A4">
              <w:rPr>
                <w:rFonts w:cs="Arial"/>
                <w:strike/>
                <w:color w:val="FF0000"/>
                <w:szCs w:val="20"/>
              </w:rPr>
              <w:t xml:space="preserve">, Т.Г. Скрябина, Л.А. Садовникова, Т.И. </w:t>
            </w:r>
            <w:proofErr w:type="spellStart"/>
            <w:r w:rsidRPr="001A00A4">
              <w:rPr>
                <w:rFonts w:cs="Arial"/>
                <w:strike/>
                <w:color w:val="FF0000"/>
                <w:szCs w:val="20"/>
              </w:rPr>
              <w:t>Довгополая</w:t>
            </w:r>
            <w:proofErr w:type="spellEnd"/>
            <w:r w:rsidRPr="001A00A4">
              <w:rPr>
                <w:rFonts w:cs="Arial"/>
                <w:strike/>
                <w:color w:val="FF0000"/>
                <w:szCs w:val="20"/>
              </w:rPr>
              <w:t>, Н.П. Щедрина.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246D72" w14:textId="77777777" w:rsidR="001A00A4" w:rsidRDefault="001A00A4" w:rsidP="001A00A4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1A00A4" w:rsidRPr="00910422" w14:paraId="061CDEA6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2A3251" w14:textId="77777777" w:rsidR="001A00A4" w:rsidRDefault="001A00A4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trike/>
                <w:color w:val="FF0000"/>
                <w:szCs w:val="20"/>
              </w:rPr>
              <w:t>2. Утвержден и</w:t>
            </w:r>
            <w:r>
              <w:rPr>
                <w:rFonts w:cs="Arial"/>
                <w:szCs w:val="20"/>
              </w:rPr>
              <w:t xml:space="preserve"> введен в действие </w:t>
            </w:r>
            <w:r w:rsidRPr="001A00A4">
              <w:rPr>
                <w:rFonts w:cs="Arial"/>
                <w:strike/>
                <w:color w:val="FF0000"/>
                <w:szCs w:val="20"/>
              </w:rPr>
              <w:t>Постановлением Государственного комитета СССР по стандартизации от 30.03.1979 N 1167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8B327D" w14:textId="77777777" w:rsidR="001A00A4" w:rsidRDefault="001A00A4" w:rsidP="00A6260C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zCs w:val="20"/>
                <w:shd w:val="clear" w:color="auto" w:fill="C0C0C0"/>
              </w:rPr>
              <w:t>4 Приказом Федерального агентства по техническому регулированию и метрологии от 30 июня 2022 г. N 555-ст межгосударственный стандарт ГОСТ 5985-2022</w:t>
            </w:r>
            <w:r>
              <w:rPr>
                <w:rFonts w:cs="Arial"/>
                <w:szCs w:val="20"/>
              </w:rPr>
              <w:t xml:space="preserve"> введен в действие </w:t>
            </w:r>
            <w:r w:rsidRPr="001A00A4">
              <w:rPr>
                <w:rFonts w:cs="Arial"/>
                <w:szCs w:val="20"/>
                <w:shd w:val="clear" w:color="auto" w:fill="C0C0C0"/>
              </w:rPr>
              <w:t>в качестве национального стандарта Российской Федерации с 1 января 2023 г</w:t>
            </w:r>
            <w:r>
              <w:rPr>
                <w:rFonts w:cs="Arial"/>
                <w:szCs w:val="20"/>
              </w:rPr>
              <w:t>.</w:t>
            </w:r>
          </w:p>
        </w:tc>
      </w:tr>
      <w:tr w:rsidR="001A00A4" w:rsidRPr="00910422" w14:paraId="71CE3CCE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9635BD" w14:textId="77777777" w:rsidR="001A00A4" w:rsidRDefault="001A00A4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trike/>
                <w:color w:val="FF0000"/>
                <w:szCs w:val="20"/>
              </w:rPr>
              <w:t>3. Срок проверки - 1997 г.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984650" w14:textId="77777777" w:rsidR="001A00A4" w:rsidRDefault="001A00A4" w:rsidP="001A00A4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1A00A4" w:rsidRPr="00910422" w14:paraId="6F41F5F4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FFB18F" w14:textId="77777777" w:rsidR="001A00A4" w:rsidRDefault="001A00A4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trike/>
                <w:color w:val="FF0000"/>
                <w:szCs w:val="20"/>
              </w:rPr>
              <w:t>4.</w:t>
            </w:r>
            <w:r>
              <w:rPr>
                <w:rFonts w:cs="Arial"/>
                <w:szCs w:val="20"/>
              </w:rPr>
              <w:t xml:space="preserve"> Взамен ГОСТ 5985-</w:t>
            </w:r>
            <w:r w:rsidRPr="001A00A4">
              <w:rPr>
                <w:rFonts w:cs="Arial"/>
                <w:strike/>
                <w:color w:val="FF0000"/>
                <w:szCs w:val="20"/>
              </w:rPr>
              <w:t>59.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4B8534" w14:textId="77777777" w:rsidR="001A00A4" w:rsidRDefault="001A00A4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zCs w:val="20"/>
                <w:shd w:val="clear" w:color="auto" w:fill="C0C0C0"/>
              </w:rPr>
              <w:t>5</w:t>
            </w:r>
            <w:r>
              <w:rPr>
                <w:rFonts w:cs="Arial"/>
                <w:szCs w:val="20"/>
              </w:rPr>
              <w:t xml:space="preserve"> ВЗАМЕН ГОСТ 5985-</w:t>
            </w:r>
            <w:r w:rsidRPr="001A00A4">
              <w:rPr>
                <w:rFonts w:cs="Arial"/>
                <w:szCs w:val="20"/>
                <w:shd w:val="clear" w:color="auto" w:fill="C0C0C0"/>
              </w:rPr>
              <w:t>79</w:t>
            </w:r>
          </w:p>
        </w:tc>
      </w:tr>
      <w:tr w:rsidR="001A00A4" w:rsidRPr="00910422" w14:paraId="003669CD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857837" w14:textId="77777777" w:rsidR="001A00A4" w:rsidRDefault="001A00A4" w:rsidP="001A00A4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61C972" w14:textId="61FA6068" w:rsidR="001A00A4" w:rsidRDefault="001A00A4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1A00A4">
              <w:rPr>
                <w:rFonts w:cs="Arial"/>
                <w:szCs w:val="20"/>
                <w:shd w:val="clear" w:color="auto" w:fill="C0C0C0"/>
              </w:rPr>
              <w:t>6 ИЗДАНИЕ (март 2023 г.) с изменением даты введения приказом от 22.11.2022 г. N 1351-ст</w:t>
            </w:r>
          </w:p>
          <w:p w14:paraId="5D5152EA" w14:textId="1BF256B7" w:rsidR="00A6260C" w:rsidRDefault="00A6260C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A6260C">
              <w:rPr>
                <w:rFonts w:cs="Arial"/>
                <w:szCs w:val="20"/>
                <w:shd w:val="clear" w:color="auto" w:fill="C0C0C0"/>
              </w:rPr>
              <w:t>7 ИЗДАНИЕ (апрель 2026 г.) с изменением даты введения приказом от 28.08.2025 г. N 942-ст, с Поправками (ИУС N 6 2023 г., ИУС N 7 2023 г.) и Изменением N 1 (ИУС N 4 2026 г.)</w:t>
            </w:r>
          </w:p>
          <w:p w14:paraId="6179F0BB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1E15195E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i/>
                <w:iCs/>
                <w:szCs w:val="20"/>
                <w:shd w:val="clear" w:color="auto" w:fill="C0C0C0"/>
              </w:rPr>
      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      </w:r>
          </w:p>
          <w:p w14:paraId="2A7AE00D" w14:textId="77777777" w:rsidR="001A00A4" w:rsidRDefault="001A00A4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i/>
                <w:iCs/>
                <w:szCs w:val="20"/>
                <w:shd w:val="clear" w:color="auto" w:fill="C0C0C0"/>
              </w:rPr>
              <w:lastRenderedPageBreak/>
      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"Межгосударственные стандарты"</w:t>
            </w:r>
          </w:p>
          <w:p w14:paraId="46F20F57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4F43546C" w14:textId="77777777" w:rsidR="001A00A4" w:rsidRPr="00910422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outlineLvl w:val="0"/>
              <w:rPr>
                <w:rFonts w:cs="Arial"/>
                <w:szCs w:val="20"/>
              </w:rPr>
            </w:pPr>
            <w:bookmarkStart w:id="3" w:name="Р2_3"/>
            <w:bookmarkEnd w:id="3"/>
            <w:r w:rsidRPr="001A00A4">
              <w:rPr>
                <w:rFonts w:cs="Arial"/>
                <w:b/>
                <w:bCs/>
                <w:szCs w:val="20"/>
                <w:shd w:val="clear" w:color="auto" w:fill="C0C0C0"/>
              </w:rPr>
              <w:t>1 Область применения</w:t>
            </w:r>
          </w:p>
          <w:p w14:paraId="650A8893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60266B55" w14:textId="3AF55C15" w:rsidR="001A00A4" w:rsidRDefault="001A00A4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bookmarkStart w:id="4" w:name="П1"/>
            <w:bookmarkEnd w:id="4"/>
            <w:r w:rsidRPr="009D3B2F">
              <w:rPr>
                <w:rFonts w:cs="Arial"/>
                <w:szCs w:val="20"/>
                <w:shd w:val="clear" w:color="auto" w:fill="C0C0C0"/>
              </w:rPr>
              <w:t>1.1</w:t>
            </w:r>
            <w:r>
              <w:rPr>
                <w:rFonts w:cs="Arial"/>
                <w:szCs w:val="20"/>
              </w:rPr>
              <w:t xml:space="preserve"> Настоящий стандарт распространяется на светлые нефтепродукты (</w:t>
            </w:r>
            <w:r w:rsidRPr="009D3B2F">
              <w:rPr>
                <w:rFonts w:cs="Arial"/>
                <w:szCs w:val="20"/>
                <w:shd w:val="clear" w:color="auto" w:fill="C0C0C0"/>
              </w:rPr>
              <w:t>автомобильные</w:t>
            </w:r>
            <w:r w:rsidRPr="009D3B2F">
              <w:rPr>
                <w:rFonts w:cs="Arial"/>
                <w:szCs w:val="20"/>
              </w:rPr>
              <w:t xml:space="preserve"> и </w:t>
            </w:r>
            <w:r w:rsidRPr="009D3B2F">
              <w:rPr>
                <w:rFonts w:cs="Arial"/>
                <w:szCs w:val="20"/>
                <w:shd w:val="clear" w:color="auto" w:fill="C0C0C0"/>
              </w:rPr>
              <w:t>авиационные</w:t>
            </w:r>
            <w:r>
              <w:rPr>
                <w:rFonts w:cs="Arial"/>
                <w:szCs w:val="20"/>
              </w:rPr>
              <w:t xml:space="preserve"> бензины, лигроины, керосины, дизельное топливо, топливо для реактивных двигателей), </w:t>
            </w:r>
            <w:r w:rsidRPr="009D3B2F">
              <w:rPr>
                <w:rFonts w:cs="Arial"/>
                <w:szCs w:val="20"/>
                <w:shd w:val="clear" w:color="auto" w:fill="C0C0C0"/>
              </w:rPr>
              <w:t>турбинные, трансформаторные, трансмиссионные, гидравлические,</w:t>
            </w:r>
            <w:r w:rsidR="003A0D35">
              <w:rPr>
                <w:rFonts w:cs="Arial"/>
                <w:szCs w:val="20"/>
                <w:shd w:val="clear" w:color="auto" w:fill="C0C0C0"/>
              </w:rPr>
              <w:t xml:space="preserve"> </w:t>
            </w:r>
            <w:r w:rsidR="003A0D35" w:rsidRPr="003A0D35">
              <w:rPr>
                <w:rFonts w:cs="Arial"/>
                <w:szCs w:val="20"/>
                <w:shd w:val="clear" w:color="auto" w:fill="C0C0C0"/>
              </w:rPr>
              <w:t xml:space="preserve">индустриальные, компрессорные, </w:t>
            </w:r>
            <w:r w:rsidRPr="009D3B2F">
              <w:rPr>
                <w:rFonts w:cs="Arial"/>
                <w:szCs w:val="20"/>
              </w:rPr>
              <w:t>специальные</w:t>
            </w:r>
            <w:r>
              <w:rPr>
                <w:rFonts w:cs="Arial"/>
                <w:szCs w:val="20"/>
              </w:rPr>
              <w:t xml:space="preserve"> масла и углеводородные пластичные смазки и устанавливает методы определения кислотности и кислотного числа.</w:t>
            </w:r>
          </w:p>
          <w:p w14:paraId="3CF0865A" w14:textId="77777777" w:rsidR="005413FF" w:rsidRDefault="001C7EC6" w:rsidP="005413FF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hyperlink w:anchor="П2" w:history="1">
              <w:r w:rsidR="005413FF" w:rsidRPr="005413FF">
                <w:rPr>
                  <w:rStyle w:val="a3"/>
                  <w:rFonts w:cs="Arial"/>
                  <w:szCs w:val="20"/>
                </w:rPr>
                <w:t>См. схожий фрагмент в сравниваемом документе</w:t>
              </w:r>
            </w:hyperlink>
          </w:p>
          <w:p w14:paraId="530D6775" w14:textId="77777777" w:rsidR="00A6260C" w:rsidRPr="00A6260C" w:rsidRDefault="00A6260C" w:rsidP="00A6260C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</w:p>
          <w:p w14:paraId="64C3DBF8" w14:textId="4446E6E5" w:rsidR="00A6260C" w:rsidRDefault="00A6260C" w:rsidP="00A6260C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286358">
              <w:rPr>
                <w:rFonts w:cs="Arial"/>
                <w:b/>
                <w:bCs/>
                <w:szCs w:val="20"/>
                <w:shd w:val="clear" w:color="auto" w:fill="C0C0C0"/>
              </w:rPr>
              <w:t>(Измененная редакция, Изм. N 1)</w:t>
            </w:r>
            <w:r w:rsidRPr="00A6260C">
              <w:rPr>
                <w:rFonts w:cs="Arial"/>
                <w:szCs w:val="20"/>
                <w:shd w:val="clear" w:color="auto" w:fill="C0C0C0"/>
              </w:rPr>
              <w:t>.</w:t>
            </w:r>
          </w:p>
          <w:p w14:paraId="725F08CD" w14:textId="08055D63" w:rsidR="001A00A4" w:rsidRDefault="00A6260C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A6260C">
              <w:rPr>
                <w:rFonts w:cs="Arial"/>
                <w:szCs w:val="20"/>
                <w:shd w:val="clear" w:color="auto" w:fill="C0C0C0"/>
              </w:rPr>
              <w:t xml:space="preserve">1.2 </w:t>
            </w:r>
            <w:r w:rsidRPr="006E281B">
              <w:rPr>
                <w:rFonts w:cs="Arial"/>
                <w:b/>
                <w:bCs/>
                <w:szCs w:val="20"/>
                <w:shd w:val="clear" w:color="auto" w:fill="C0C0C0"/>
              </w:rPr>
              <w:t>(Исключен, Изм. N 1)</w:t>
            </w:r>
            <w:r w:rsidRPr="00A6260C">
              <w:rPr>
                <w:rFonts w:cs="Arial"/>
                <w:szCs w:val="20"/>
                <w:shd w:val="clear" w:color="auto" w:fill="C0C0C0"/>
              </w:rPr>
              <w:t>.</w:t>
            </w:r>
          </w:p>
          <w:p w14:paraId="42E1A612" w14:textId="77777777" w:rsidR="001A00A4" w:rsidRDefault="001A00A4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>1.3 Применение настоящего стандарта может предусматривать использование опасных материалов и аппаратных средств. В настоящем стандарте не рассматриваются все требуемые меры обеспечения безопасности, связанные с его применением. Перед использованием настоящего стандарта пользователь должен принять соответствующие меры по обеспечению безопасности, охране труда и окружающей среды и определить применимость нормативных ограничений.</w:t>
            </w:r>
          </w:p>
          <w:p w14:paraId="65ACD548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327F15B5" w14:textId="77777777" w:rsidR="001A00A4" w:rsidRPr="00910422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outlineLvl w:val="0"/>
              <w:rPr>
                <w:rFonts w:cs="Arial"/>
                <w:szCs w:val="20"/>
              </w:rPr>
            </w:pPr>
            <w:bookmarkStart w:id="5" w:name="Р2_4"/>
            <w:bookmarkEnd w:id="5"/>
            <w:r w:rsidRPr="009D3B2F">
              <w:rPr>
                <w:rFonts w:cs="Arial"/>
                <w:b/>
                <w:bCs/>
                <w:szCs w:val="20"/>
                <w:shd w:val="clear" w:color="auto" w:fill="C0C0C0"/>
              </w:rPr>
              <w:t>2 Нормативные ссылки</w:t>
            </w:r>
          </w:p>
          <w:p w14:paraId="50707F78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06D6F9B6" w14:textId="77777777" w:rsidR="001A00A4" w:rsidRDefault="001A00A4" w:rsidP="001A00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>В настоящем стандарте использованы нормативные ссылки на следующие межгосударственные стандарты:</w:t>
            </w:r>
          </w:p>
        </w:tc>
      </w:tr>
      <w:tr w:rsidR="001A00A4" w:rsidRPr="00910422" w14:paraId="51D825FA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85972B" w14:textId="77777777" w:rsidR="001A00A4" w:rsidRDefault="001A00A4" w:rsidP="001A00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trike/>
                <w:color w:val="FF0000"/>
                <w:szCs w:val="20"/>
              </w:rPr>
              <w:lastRenderedPageBreak/>
              <w:t>5. Ссылочные нормативно-технические документы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052138" w14:textId="77777777" w:rsidR="001A00A4" w:rsidRDefault="001A00A4" w:rsidP="001A00A4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1A00A4" w:rsidRPr="00910422" w14:paraId="76BBA308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35D058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23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554"/>
              <w:gridCol w:w="2869"/>
            </w:tblGrid>
            <w:tr w:rsidR="009D3B2F" w14:paraId="03443363" w14:textId="77777777" w:rsidTr="00B22BDB">
              <w:tc>
                <w:tcPr>
                  <w:tcW w:w="455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86A8B7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Обозначение НТД, на который дана ссылка</w:t>
                  </w:r>
                </w:p>
              </w:tc>
              <w:tc>
                <w:tcPr>
                  <w:tcW w:w="2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4037249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Номер раздела</w:t>
                  </w:r>
                </w:p>
              </w:tc>
            </w:tr>
            <w:tr w:rsidR="009D3B2F" w14:paraId="7C5E25C3" w14:textId="77777777" w:rsidTr="00B22BDB">
              <w:tc>
                <w:tcPr>
                  <w:tcW w:w="455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6A7420C6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ГОСТ 1770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-74</w:t>
                  </w:r>
                </w:p>
              </w:tc>
              <w:tc>
                <w:tcPr>
                  <w:tcW w:w="2869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041A3489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204C3158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42DB9A4F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lastRenderedPageBreak/>
                    <w:t>ГОСТ 2517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-85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7DBB94E6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2</w:t>
                  </w:r>
                </w:p>
              </w:tc>
            </w:tr>
            <w:tr w:rsidR="009D3B2F" w14:paraId="14D06A35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260DC520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ГОСТ 4919.1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-77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79503364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019E929E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1A8735DE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ГОСТ 5955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-75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502A4B7B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1BB6FAB1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3B6B5E36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ГОСТ 6341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-75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210A1AE8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73A42A36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55BC2BEB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ГОСТ 9147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-80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2EEDCB7C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30BBFF0C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7BF45578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ГОСТ 9410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-78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677FE689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1207536C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37342AB4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ГОСТ 9572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-77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67570FD5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779ACE4C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3E17FF12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ГОСТ 9880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-76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39A12F27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27BF3D87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08E91F5E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ГОСТ 9949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-76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72650009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13E77B44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6EA81904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ГОСТ 14710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-78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41D49867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303B41AB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32709CFF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ГОСТ 18300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-72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2543AC71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7F423B7B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6C53160F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9D3B2F">
                    <w:rPr>
                      <w:rFonts w:cs="Arial"/>
                      <w:strike/>
                      <w:color w:val="FF0000"/>
                      <w:szCs w:val="20"/>
                    </w:rPr>
                    <w:t>ГОСТ 20292-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87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4A822E97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5E2C1C04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2AF0DBB7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22F6B">
                    <w:rPr>
                      <w:rFonts w:cs="Arial"/>
                      <w:strike/>
                      <w:color w:val="FF0000"/>
                      <w:szCs w:val="20"/>
                    </w:rPr>
                    <w:t>ГОСТ 24104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-80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7529C309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2ACF0264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5D3BA715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ГОСТ 25336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-82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5485C478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300EAFB6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629B8527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9D3B2F">
                    <w:rPr>
                      <w:rFonts w:cs="Arial"/>
                      <w:strike/>
                      <w:color w:val="FF0000"/>
                      <w:szCs w:val="20"/>
                    </w:rPr>
                    <w:t>ТУ 6-09-4711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-81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0350064F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3E340DDD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3E7796A3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9D3B2F">
                    <w:rPr>
                      <w:rFonts w:cs="Arial"/>
                      <w:strike/>
                      <w:color w:val="FF0000"/>
                      <w:szCs w:val="20"/>
                    </w:rPr>
                    <w:t>ТУ 6-09-5077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-83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0CDABA91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  <w:tr w:rsidR="009D3B2F" w14:paraId="7D020977" w14:textId="77777777" w:rsidTr="00B22BDB">
              <w:tc>
                <w:tcPr>
                  <w:tcW w:w="4554" w:type="dxa"/>
                  <w:tcBorders>
                    <w:right w:val="single" w:sz="4" w:space="0" w:color="auto"/>
                  </w:tcBorders>
                </w:tcPr>
                <w:p w14:paraId="6E04B22C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9D3B2F">
                    <w:rPr>
                      <w:rFonts w:cs="Arial"/>
                      <w:strike/>
                      <w:color w:val="FF0000"/>
                      <w:szCs w:val="20"/>
                    </w:rPr>
                    <w:t>ТУ 6-09-5360</w:t>
                  </w: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-88</w:t>
                  </w:r>
                </w:p>
              </w:tc>
              <w:tc>
                <w:tcPr>
                  <w:tcW w:w="2869" w:type="dxa"/>
                  <w:tcBorders>
                    <w:left w:val="single" w:sz="4" w:space="0" w:color="auto"/>
                  </w:tcBorders>
                </w:tcPr>
                <w:p w14:paraId="4534287C" w14:textId="77777777" w:rsidR="009D3B2F" w:rsidRDefault="009D3B2F" w:rsidP="009D3B2F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1A00A4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</w:tr>
          </w:tbl>
          <w:p w14:paraId="52321410" w14:textId="77777777" w:rsidR="001A00A4" w:rsidRDefault="001A00A4" w:rsidP="009D3B2F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389123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 xml:space="preserve">ГОСТ 1770 </w:t>
            </w:r>
            <w:r w:rsidRPr="001A00A4">
              <w:rPr>
                <w:rFonts w:cs="Arial"/>
                <w:szCs w:val="20"/>
                <w:shd w:val="clear" w:color="auto" w:fill="C0C0C0"/>
              </w:rPr>
              <w:t>(ИСО 1042-83, ИСО 4788-80) Посуда мерная лабораторная стеклянная. Цилиндры, мензурки, колбы, пробирки. Общие технические условия</w:t>
            </w:r>
          </w:p>
          <w:p w14:paraId="2324D810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 xml:space="preserve">ГОСТ 2517 </w:t>
            </w:r>
            <w:r w:rsidRPr="001A00A4">
              <w:rPr>
                <w:rFonts w:cs="Arial"/>
                <w:szCs w:val="20"/>
                <w:shd w:val="clear" w:color="auto" w:fill="C0C0C0"/>
              </w:rPr>
              <w:t>Нефть и нефтепродукты. Методы отбора проб</w:t>
            </w:r>
          </w:p>
          <w:p w14:paraId="5781AA50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zCs w:val="20"/>
                <w:shd w:val="clear" w:color="auto" w:fill="C0C0C0"/>
              </w:rPr>
              <w:t>ГОСТ 3118 Реактивы. Кислота соляная. Технические условия</w:t>
            </w:r>
          </w:p>
          <w:p w14:paraId="246FAA5D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ГОСТ 4919.1 </w:t>
            </w:r>
            <w:r w:rsidRPr="001A00A4">
              <w:rPr>
                <w:rFonts w:cs="Arial"/>
                <w:szCs w:val="20"/>
                <w:shd w:val="clear" w:color="auto" w:fill="C0C0C0"/>
              </w:rPr>
              <w:t>Реактивы и особо чистые вещества. Методы приготовления растворов индикаторов</w:t>
            </w:r>
          </w:p>
          <w:p w14:paraId="6AE76974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zCs w:val="20"/>
                <w:shd w:val="clear" w:color="auto" w:fill="C0C0C0"/>
              </w:rPr>
              <w:t>ГОСТ 5789 Реактивы. Толуол. Технические условия</w:t>
            </w:r>
          </w:p>
          <w:p w14:paraId="4AC585C5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ГОСТ 5955 </w:t>
            </w:r>
            <w:r w:rsidRPr="001A00A4">
              <w:rPr>
                <w:rFonts w:cs="Arial"/>
                <w:szCs w:val="20"/>
                <w:shd w:val="clear" w:color="auto" w:fill="C0C0C0"/>
              </w:rPr>
              <w:t>Реактивы. Бензол. Технические условия</w:t>
            </w:r>
          </w:p>
          <w:p w14:paraId="16A9AF82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ГОСТ 6341 </w:t>
            </w:r>
            <w:r w:rsidRPr="001A00A4">
              <w:rPr>
                <w:rFonts w:cs="Arial"/>
                <w:szCs w:val="20"/>
                <w:shd w:val="clear" w:color="auto" w:fill="C0C0C0"/>
              </w:rPr>
              <w:t>Реактивы. Кислота янтарная. Технические условия</w:t>
            </w:r>
          </w:p>
          <w:p w14:paraId="06BED902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zCs w:val="20"/>
                <w:shd w:val="clear" w:color="auto" w:fill="C0C0C0"/>
              </w:rPr>
              <w:t>ГОСТ 6709 Вода дистиллированная. Технические условия &lt;*&gt;</w:t>
            </w:r>
          </w:p>
          <w:p w14:paraId="6297DFD7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77732B32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zCs w:val="20"/>
                <w:shd w:val="clear" w:color="auto" w:fill="C0C0C0"/>
              </w:rPr>
              <w:t>&lt;*&gt; В Российской Федерации действует ГОСТ Р 58144-2018.</w:t>
            </w:r>
          </w:p>
          <w:p w14:paraId="184D132E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40"/>
              <w:jc w:val="both"/>
              <w:rPr>
                <w:rFonts w:cs="Arial"/>
                <w:szCs w:val="20"/>
              </w:rPr>
            </w:pPr>
          </w:p>
          <w:p w14:paraId="5FE5827B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1A00A4">
              <w:rPr>
                <w:rFonts w:cs="Arial"/>
                <w:szCs w:val="20"/>
                <w:shd w:val="clear" w:color="auto" w:fill="C0C0C0"/>
              </w:rPr>
              <w:t>ГОСТ 6755 Поглотитель химический известковый ХП-И. Технические условия</w:t>
            </w:r>
          </w:p>
          <w:p w14:paraId="02CBA06C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ГОСТ 9147 </w:t>
            </w:r>
            <w:r w:rsidRPr="001A00A4">
              <w:rPr>
                <w:rFonts w:cs="Arial"/>
                <w:szCs w:val="20"/>
                <w:shd w:val="clear" w:color="auto" w:fill="C0C0C0"/>
              </w:rPr>
              <w:t>Посуда и оборудование лабораторные фарфоровые. Технические условия</w:t>
            </w:r>
          </w:p>
          <w:p w14:paraId="58D60CC0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ГОСТ 9410 </w:t>
            </w:r>
            <w:r w:rsidRPr="001A00A4">
              <w:rPr>
                <w:rFonts w:cs="Arial"/>
                <w:szCs w:val="20"/>
                <w:shd w:val="clear" w:color="auto" w:fill="C0C0C0"/>
              </w:rPr>
              <w:t>Ксилол нефтяной. Технические условия</w:t>
            </w:r>
          </w:p>
          <w:p w14:paraId="26B40077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ГОСТ 9572 </w:t>
            </w:r>
            <w:r w:rsidRPr="001A00A4">
              <w:rPr>
                <w:rFonts w:cs="Arial"/>
                <w:szCs w:val="20"/>
                <w:shd w:val="clear" w:color="auto" w:fill="C0C0C0"/>
              </w:rPr>
              <w:t>Бензол нефтяной. Технические условия</w:t>
            </w:r>
          </w:p>
          <w:p w14:paraId="6282901F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ГОСТ 9880 </w:t>
            </w:r>
            <w:r w:rsidRPr="001A00A4">
              <w:rPr>
                <w:rFonts w:cs="Arial"/>
                <w:szCs w:val="20"/>
                <w:shd w:val="clear" w:color="auto" w:fill="C0C0C0"/>
              </w:rPr>
              <w:t>Толуол каменноугольный и сланцевый. Технические условия</w:t>
            </w:r>
          </w:p>
          <w:p w14:paraId="45DFEC9F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ГОСТ 9949 </w:t>
            </w:r>
            <w:r w:rsidRPr="001A00A4">
              <w:rPr>
                <w:rFonts w:cs="Arial"/>
                <w:szCs w:val="20"/>
                <w:shd w:val="clear" w:color="auto" w:fill="C0C0C0"/>
              </w:rPr>
              <w:t>Ксилол каменноугольный. Технические условия</w:t>
            </w:r>
          </w:p>
          <w:p w14:paraId="3A85772A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ГОСТ 14710 </w:t>
            </w:r>
            <w:r w:rsidRPr="001A00A4">
              <w:rPr>
                <w:rFonts w:cs="Arial"/>
                <w:szCs w:val="20"/>
                <w:shd w:val="clear" w:color="auto" w:fill="C0C0C0"/>
              </w:rPr>
              <w:t>Толуол нефтяной. Технические условия</w:t>
            </w:r>
          </w:p>
          <w:p w14:paraId="2D395336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ГОСТ 18300 </w:t>
            </w:r>
            <w:r w:rsidRPr="009D3B2F">
              <w:rPr>
                <w:rFonts w:cs="Arial"/>
                <w:szCs w:val="20"/>
                <w:shd w:val="clear" w:color="auto" w:fill="C0C0C0"/>
              </w:rPr>
              <w:t>Спирт этиловый ректификованный технический. Технические условия &lt;*&gt;</w:t>
            </w:r>
          </w:p>
          <w:p w14:paraId="0B3A0700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4C2B504F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lastRenderedPageBreak/>
              <w:t>&lt;*&gt; В Российской Федерации и Республике Беларусь действует ГОСТ Р 55878-2013 "Спирт этиловый технический гидролизный ректификованный. Технические условия".</w:t>
            </w:r>
          </w:p>
          <w:p w14:paraId="634497AE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40"/>
              <w:jc w:val="both"/>
              <w:rPr>
                <w:rFonts w:cs="Arial"/>
                <w:szCs w:val="20"/>
              </w:rPr>
            </w:pPr>
          </w:p>
          <w:p w14:paraId="597BE6EB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>ГОСТ 24363 Реактивы. Калия гидроокись. Технические условия</w:t>
            </w:r>
          </w:p>
          <w:p w14:paraId="0156B71E" w14:textId="77777777" w:rsidR="001A00A4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ГОСТ 25336 </w:t>
            </w:r>
            <w:r w:rsidRPr="009D3B2F">
              <w:rPr>
                <w:rFonts w:cs="Arial"/>
                <w:szCs w:val="20"/>
                <w:shd w:val="clear" w:color="auto" w:fill="C0C0C0"/>
              </w:rPr>
              <w:t>Посуда и оборудование лабораторные стеклянные. Типы, основные параметры и размеры</w:t>
            </w:r>
          </w:p>
        </w:tc>
      </w:tr>
      <w:tr w:rsidR="009D3B2F" w:rsidRPr="00910422" w14:paraId="173C6366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6A5F66" w14:textId="77777777" w:rsidR="009D3B2F" w:rsidRDefault="009D3B2F" w:rsidP="009D3B2F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DA83E0" w14:textId="77777777" w:rsidR="009D3B2F" w:rsidRP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>ГОСТ 25794.1 Реактивы. Методы приготовления титрованных растворов для кислотно-основного титрования</w:t>
            </w:r>
          </w:p>
          <w:p w14:paraId="13C97486" w14:textId="3294B098" w:rsidR="00E22F6B" w:rsidRDefault="00E22F6B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E22F6B">
              <w:rPr>
                <w:rFonts w:cs="Arial"/>
                <w:szCs w:val="20"/>
                <w:shd w:val="clear" w:color="auto" w:fill="C0C0C0"/>
              </w:rPr>
              <w:t>ГОСТ 27025 Реактивы. Общие указания по проведению испытаний</w:t>
            </w:r>
          </w:p>
          <w:p w14:paraId="68020E93" w14:textId="479E0242" w:rsidR="009D3B2F" w:rsidRP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>ГОСТ 29169 (ИСО 648-77) Посуда лабораторная стеклянная. Пипетки с одной отметкой</w:t>
            </w:r>
          </w:p>
          <w:p w14:paraId="31F61451" w14:textId="77777777" w:rsidR="009D3B2F" w:rsidRP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>ГОСТ 29251 (ИСО 385-1-84) Посуда лабораторная стеклянная. Бюретки. Часть 1. Общие требования</w:t>
            </w:r>
          </w:p>
          <w:p w14:paraId="48762504" w14:textId="77777777" w:rsidR="009D3B2F" w:rsidRP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>ГОСТ 31873 Нефть и нефтепродукты. Методы ручного отбора проб</w:t>
            </w:r>
          </w:p>
          <w:p w14:paraId="7776F021" w14:textId="77777777" w:rsidR="009D3B2F" w:rsidRP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>ГОСТ OIML R 76-1 Государственная система обеспечения единства измерений. Весы неавтоматического действия. Часть 1. Метрологические и технические требования. Испытания</w:t>
            </w:r>
          </w:p>
          <w:p w14:paraId="28E70E7C" w14:textId="50DC43D4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 xml:space="preserve">Примечание - При пользовании настоящим стандартом целесообразно проверить действие ссылочных стандартов и классификаторов на официальном интернет-сайте Межгосударственного совета по стандартизации, метрологии и сертификации (www.easc.by)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применяется без учета </w:t>
            </w:r>
            <w:r w:rsidRPr="009D3B2F">
              <w:rPr>
                <w:rFonts w:cs="Arial"/>
                <w:szCs w:val="20"/>
                <w:shd w:val="clear" w:color="auto" w:fill="C0C0C0"/>
              </w:rPr>
              <w:lastRenderedPageBreak/>
              <w:t>данного изменения. Если ссылочный документ отменен без замены, то положение, в котором дана ссылка на него, применяется в части, не затрагивающей эту ссылку.</w:t>
            </w:r>
          </w:p>
          <w:p w14:paraId="2D2303F1" w14:textId="619A678E" w:rsidR="00A6260C" w:rsidRPr="00A6260C" w:rsidRDefault="00A6260C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A6260C">
              <w:rPr>
                <w:rFonts w:cs="Arial"/>
                <w:b/>
                <w:bCs/>
                <w:szCs w:val="20"/>
                <w:shd w:val="clear" w:color="auto" w:fill="C0C0C0"/>
              </w:rPr>
              <w:t>(Измененная редакция, Изм. N 1)</w:t>
            </w:r>
            <w:r w:rsidRPr="00BD00F8">
              <w:rPr>
                <w:rFonts w:cs="Arial"/>
                <w:szCs w:val="20"/>
                <w:shd w:val="clear" w:color="auto" w:fill="C0C0C0"/>
              </w:rPr>
              <w:t>.</w:t>
            </w:r>
          </w:p>
          <w:p w14:paraId="4323857C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44C4C91A" w14:textId="77777777" w:rsidR="009D3B2F" w:rsidRPr="00910422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outlineLvl w:val="0"/>
              <w:rPr>
                <w:rFonts w:cs="Arial"/>
                <w:szCs w:val="20"/>
              </w:rPr>
            </w:pPr>
            <w:bookmarkStart w:id="6" w:name="Р2_5"/>
            <w:bookmarkEnd w:id="6"/>
            <w:r w:rsidRPr="009D3B2F">
              <w:rPr>
                <w:rFonts w:cs="Arial"/>
                <w:b/>
                <w:bCs/>
                <w:szCs w:val="20"/>
                <w:shd w:val="clear" w:color="auto" w:fill="C0C0C0"/>
              </w:rPr>
              <w:t>3 Термины и определения</w:t>
            </w:r>
          </w:p>
          <w:p w14:paraId="4C63C93B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2B2BADA8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>В настоящем стандарте применены следующие термины с соответствующими определениями:</w:t>
            </w:r>
          </w:p>
          <w:p w14:paraId="45B1DBF9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 xml:space="preserve">3.1 </w:t>
            </w:r>
            <w:r w:rsidRPr="009D3B2F">
              <w:rPr>
                <w:rFonts w:cs="Arial"/>
                <w:b/>
                <w:bCs/>
                <w:szCs w:val="20"/>
                <w:shd w:val="clear" w:color="auto" w:fill="C0C0C0"/>
              </w:rPr>
              <w:t>кислотность:</w:t>
            </w:r>
            <w:r w:rsidRPr="009D3B2F">
              <w:rPr>
                <w:rFonts w:cs="Arial"/>
                <w:szCs w:val="20"/>
                <w:shd w:val="clear" w:color="auto" w:fill="C0C0C0"/>
              </w:rPr>
              <w:t xml:space="preserve"> Количество щелочи, выраженное в миллиграммах гидроокиси калия (KOH) на 100 см</w:t>
            </w:r>
            <w:r w:rsidRPr="009D3B2F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 w:rsidRPr="009D3B2F">
              <w:rPr>
                <w:rFonts w:cs="Arial"/>
                <w:szCs w:val="20"/>
                <w:shd w:val="clear" w:color="auto" w:fill="C0C0C0"/>
              </w:rPr>
              <w:t xml:space="preserve"> образца (мг KOH/100 см</w:t>
            </w:r>
            <w:r w:rsidRPr="009D3B2F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 w:rsidRPr="009D3B2F">
              <w:rPr>
                <w:rFonts w:cs="Arial"/>
                <w:szCs w:val="20"/>
                <w:shd w:val="clear" w:color="auto" w:fill="C0C0C0"/>
              </w:rPr>
              <w:t>), необходимое для титрования образца в определенном растворителе до конечной точки титрования.</w:t>
            </w:r>
          </w:p>
          <w:p w14:paraId="5350C668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D3B2F">
              <w:rPr>
                <w:rFonts w:cs="Arial"/>
                <w:szCs w:val="20"/>
                <w:shd w:val="clear" w:color="auto" w:fill="C0C0C0"/>
              </w:rPr>
              <w:t xml:space="preserve">3.2 </w:t>
            </w:r>
            <w:r w:rsidRPr="009D3B2F">
              <w:rPr>
                <w:rFonts w:cs="Arial"/>
                <w:b/>
                <w:bCs/>
                <w:szCs w:val="20"/>
                <w:shd w:val="clear" w:color="auto" w:fill="C0C0C0"/>
              </w:rPr>
              <w:t>кислотное число:</w:t>
            </w:r>
            <w:r w:rsidRPr="009D3B2F">
              <w:rPr>
                <w:rFonts w:cs="Arial"/>
                <w:szCs w:val="20"/>
                <w:shd w:val="clear" w:color="auto" w:fill="C0C0C0"/>
              </w:rPr>
              <w:t xml:space="preserve"> Количество щелочи, в миллиграммах гидроокиси калия (KOH) на 1 г образца (мг KOH/г), необходимое для титрования образца в определенном растворителе до конечной точки титрования.</w:t>
            </w:r>
          </w:p>
          <w:p w14:paraId="5CD873A6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76D98869" w14:textId="77777777" w:rsidR="009D3B2F" w:rsidRPr="00910422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outlineLvl w:val="0"/>
              <w:rPr>
                <w:rFonts w:cs="Arial"/>
                <w:szCs w:val="20"/>
              </w:rPr>
            </w:pPr>
            <w:bookmarkStart w:id="7" w:name="Р2_6"/>
            <w:bookmarkEnd w:id="7"/>
            <w:r w:rsidRPr="009D3B2F">
              <w:rPr>
                <w:rFonts w:cs="Arial"/>
                <w:b/>
                <w:bCs/>
                <w:szCs w:val="20"/>
                <w:shd w:val="clear" w:color="auto" w:fill="C0C0C0"/>
              </w:rPr>
              <w:t>4 Сущность метода</w:t>
            </w:r>
          </w:p>
          <w:p w14:paraId="12530D92" w14:textId="77777777" w:rsidR="009D3B2F" w:rsidRDefault="009D3B2F" w:rsidP="009D3B2F">
            <w:pPr>
              <w:spacing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9D3B2F" w:rsidRPr="00910422" w14:paraId="181B47B1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BDECDE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4B34A596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D3B2F">
              <w:rPr>
                <w:rFonts w:cs="Arial"/>
                <w:strike/>
                <w:color w:val="FF0000"/>
                <w:szCs w:val="20"/>
              </w:rPr>
              <w:t>6. Ограничение срока действия снято Постановлением Госстандарта СССР от 28.12.1991 N 2259.</w:t>
            </w:r>
          </w:p>
          <w:p w14:paraId="3DC15A64" w14:textId="77777777" w:rsidR="009D3B2F" w:rsidRDefault="009D3B2F" w:rsidP="009D3B2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D3B2F">
              <w:rPr>
                <w:rFonts w:cs="Arial"/>
                <w:strike/>
                <w:color w:val="FF0000"/>
                <w:szCs w:val="20"/>
              </w:rPr>
              <w:t>7. Переиздание (октябрь 1993 г.) с Изменениями 1 и 2, утвержденными в апреле 1984 г. (ИУС 8-84, ИУС 4-92).</w:t>
            </w:r>
          </w:p>
          <w:p w14:paraId="3DB57237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74EB712F" w14:textId="77777777" w:rsidR="009D3B2F" w:rsidRDefault="009D3B2F" w:rsidP="009D3B2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F4B083" w:themeFill="accent2" w:themeFillTint="99"/>
              </w:rPr>
            </w:pPr>
            <w:bookmarkStart w:id="8" w:name="П2"/>
            <w:bookmarkEnd w:id="8"/>
            <w:r w:rsidRPr="005413FF">
              <w:rPr>
                <w:rFonts w:cs="Arial"/>
                <w:szCs w:val="20"/>
              </w:rPr>
              <w:t>Настоящий стандарт распространяется на светлые нефтепродукты (</w:t>
            </w:r>
            <w:r w:rsidRPr="005413FF">
              <w:rPr>
                <w:rFonts w:cs="Arial"/>
                <w:strike/>
                <w:color w:val="FF0000"/>
                <w:szCs w:val="20"/>
              </w:rPr>
              <w:t>этилированные</w:t>
            </w:r>
            <w:r w:rsidRPr="005413FF">
              <w:rPr>
                <w:rFonts w:cs="Arial"/>
                <w:szCs w:val="20"/>
              </w:rPr>
              <w:t xml:space="preserve"> и </w:t>
            </w:r>
            <w:r w:rsidRPr="005413FF">
              <w:rPr>
                <w:rFonts w:cs="Arial"/>
                <w:strike/>
                <w:color w:val="FF0000"/>
                <w:szCs w:val="20"/>
              </w:rPr>
              <w:t>неэтилированные</w:t>
            </w:r>
            <w:r w:rsidRPr="005413FF">
              <w:rPr>
                <w:rFonts w:cs="Arial"/>
                <w:szCs w:val="20"/>
              </w:rPr>
              <w:t xml:space="preserve"> бензины, лигроины, керосины, дизельное топливо, топливо для реактивных двигателей), </w:t>
            </w:r>
            <w:r w:rsidRPr="005413FF">
              <w:rPr>
                <w:rFonts w:cs="Arial"/>
                <w:strike/>
                <w:color w:val="FF0000"/>
                <w:szCs w:val="20"/>
              </w:rPr>
              <w:t>нелегированные масла,</w:t>
            </w:r>
            <w:r w:rsidRPr="005413FF">
              <w:rPr>
                <w:rFonts w:cs="Arial"/>
                <w:szCs w:val="20"/>
              </w:rPr>
              <w:t xml:space="preserve"> специальные масла и углеводородные пластичные смазки и устанавливает методы определения кислотности и кислотного числа.</w:t>
            </w:r>
          </w:p>
          <w:p w14:paraId="076203AD" w14:textId="77777777" w:rsidR="005413FF" w:rsidRDefault="001C7EC6" w:rsidP="005413FF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hyperlink w:anchor="П1" w:history="1">
              <w:r w:rsidR="005413FF" w:rsidRPr="005413FF">
                <w:rPr>
                  <w:rStyle w:val="a3"/>
                  <w:rFonts w:cs="Arial"/>
                  <w:szCs w:val="20"/>
                </w:rPr>
                <w:t>См. схожий фрагмент в сравниваемом документе</w:t>
              </w:r>
            </w:hyperlink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33B107" w14:textId="77777777" w:rsidR="009D3B2F" w:rsidRDefault="009D3B2F" w:rsidP="009D3B2F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833FF9" w:rsidRPr="00910422" w14:paraId="11B9ACB5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9A0539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Сущность метода заключается в </w:t>
            </w:r>
            <w:r w:rsidRPr="00B22E5D">
              <w:rPr>
                <w:rFonts w:cs="Arial"/>
                <w:szCs w:val="20"/>
              </w:rPr>
              <w:t>титровании</w:t>
            </w:r>
            <w:r>
              <w:rPr>
                <w:rFonts w:cs="Arial"/>
                <w:szCs w:val="20"/>
              </w:rPr>
              <w:t xml:space="preserve"> кислых соединений </w:t>
            </w:r>
            <w:r w:rsidRPr="00B22E5D">
              <w:rPr>
                <w:rFonts w:cs="Arial"/>
                <w:szCs w:val="20"/>
              </w:rPr>
              <w:t xml:space="preserve">испытуемого </w:t>
            </w:r>
            <w:r w:rsidRPr="009D3B2F">
              <w:rPr>
                <w:rFonts w:cs="Arial"/>
                <w:strike/>
                <w:color w:val="FF0000"/>
                <w:szCs w:val="20"/>
              </w:rPr>
              <w:t>продукта</w:t>
            </w:r>
            <w:r>
              <w:rPr>
                <w:rFonts w:cs="Arial"/>
                <w:szCs w:val="20"/>
              </w:rPr>
              <w:t xml:space="preserve"> спиртовым раствором гидроокиси калия в присутствии цветного индикатора и определении для светлых нефтепродуктов кислотности, </w:t>
            </w:r>
            <w:r>
              <w:rPr>
                <w:rFonts w:cs="Arial"/>
                <w:szCs w:val="20"/>
              </w:rPr>
              <w:lastRenderedPageBreak/>
              <w:t>выраженной в мг KOH/100 см3, для масел и смазок - кислотного числа, выраженного в мг KOH/г.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C75730" w14:textId="77777777" w:rsidR="00833FF9" w:rsidRDefault="00833FF9" w:rsidP="00B22E5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7E68B376" w14:textId="0233415A" w:rsidR="00833FF9" w:rsidRDefault="00F06D1E" w:rsidP="00B22E5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06D1E">
              <w:rPr>
                <w:rFonts w:cs="Arial"/>
                <w:szCs w:val="20"/>
              </w:rPr>
              <w:t xml:space="preserve">Сущность метода заключается в титровании кислых соединений </w:t>
            </w:r>
            <w:r w:rsidRPr="00F06D1E">
              <w:rPr>
                <w:rFonts w:cs="Arial"/>
                <w:szCs w:val="20"/>
                <w:shd w:val="clear" w:color="auto" w:fill="C0C0C0"/>
              </w:rPr>
              <w:t>из</w:t>
            </w:r>
            <w:r w:rsidRPr="00F06D1E">
              <w:rPr>
                <w:rFonts w:cs="Arial"/>
                <w:szCs w:val="20"/>
              </w:rPr>
              <w:t xml:space="preserve"> испытуемого </w:t>
            </w:r>
            <w:r w:rsidRPr="00F06D1E">
              <w:rPr>
                <w:rFonts w:cs="Arial"/>
                <w:szCs w:val="20"/>
                <w:shd w:val="clear" w:color="auto" w:fill="C0C0C0"/>
              </w:rPr>
              <w:t>нефтепродукта</w:t>
            </w:r>
            <w:r w:rsidRPr="00F06D1E">
              <w:rPr>
                <w:rFonts w:cs="Arial"/>
                <w:szCs w:val="20"/>
              </w:rPr>
              <w:t xml:space="preserve"> спиртовым раствором гидроокиси калия в присутствии цветного индикатора и определении для светлых нефтепродуктов </w:t>
            </w:r>
            <w:r w:rsidRPr="00F06D1E">
              <w:rPr>
                <w:rFonts w:cs="Arial"/>
                <w:szCs w:val="20"/>
              </w:rPr>
              <w:lastRenderedPageBreak/>
              <w:t>кислотности, выраженной в мг KOH/100 см</w:t>
            </w:r>
            <w:r w:rsidRPr="00F06D1E">
              <w:rPr>
                <w:rFonts w:cs="Arial"/>
                <w:szCs w:val="20"/>
                <w:vertAlign w:val="superscript"/>
              </w:rPr>
              <w:t>3</w:t>
            </w:r>
            <w:r w:rsidRPr="00F06D1E">
              <w:rPr>
                <w:rFonts w:cs="Arial"/>
                <w:szCs w:val="20"/>
              </w:rPr>
              <w:t>, для масел и смазок - кислотного числа, выраженного в мг KOH/г.</w:t>
            </w:r>
          </w:p>
        </w:tc>
      </w:tr>
      <w:tr w:rsidR="00833FF9" w:rsidRPr="00910422" w14:paraId="4C3CFDA2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235287" w14:textId="77777777" w:rsidR="00833FF9" w:rsidRDefault="00833FF9" w:rsidP="009C3759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21D66B" w14:textId="67C30049" w:rsidR="00833FF9" w:rsidRPr="00F06D1E" w:rsidRDefault="00F06D1E" w:rsidP="00F06D1E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06D1E">
              <w:rPr>
                <w:rFonts w:cs="Arial"/>
                <w:b/>
                <w:bCs/>
                <w:szCs w:val="20"/>
                <w:shd w:val="clear" w:color="auto" w:fill="C0C0C0"/>
              </w:rPr>
              <w:t>(Измененная редакция, Изм. N 1)</w:t>
            </w:r>
            <w:r w:rsidRPr="00CD794F">
              <w:rPr>
                <w:rFonts w:cs="Arial"/>
                <w:szCs w:val="20"/>
                <w:shd w:val="clear" w:color="auto" w:fill="C0C0C0"/>
              </w:rPr>
              <w:t>.</w:t>
            </w:r>
          </w:p>
          <w:p w14:paraId="63FB04CC" w14:textId="77777777" w:rsidR="00F06D1E" w:rsidRDefault="00F06D1E" w:rsidP="00833FF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6E2B8462" w14:textId="77777777" w:rsidR="00833FF9" w:rsidRPr="00910422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outlineLvl w:val="0"/>
              <w:rPr>
                <w:rFonts w:cs="Arial"/>
                <w:szCs w:val="20"/>
              </w:rPr>
            </w:pPr>
            <w:bookmarkStart w:id="9" w:name="Р2_7"/>
            <w:bookmarkEnd w:id="9"/>
            <w:r w:rsidRPr="00606224">
              <w:rPr>
                <w:rFonts w:cs="Arial"/>
                <w:b/>
                <w:bCs/>
                <w:szCs w:val="20"/>
                <w:shd w:val="clear" w:color="auto" w:fill="C0C0C0"/>
              </w:rPr>
              <w:t>5</w:t>
            </w:r>
            <w:r>
              <w:rPr>
                <w:rFonts w:cs="Arial"/>
                <w:b/>
                <w:bCs/>
                <w:szCs w:val="20"/>
              </w:rPr>
              <w:t xml:space="preserve"> Реактивы </w:t>
            </w:r>
            <w:r w:rsidRPr="00606224">
              <w:rPr>
                <w:rFonts w:cs="Arial"/>
                <w:b/>
                <w:bCs/>
                <w:szCs w:val="20"/>
              </w:rPr>
              <w:t>и материалы</w:t>
            </w:r>
          </w:p>
          <w:p w14:paraId="1682A8AD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2D8DBF1A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bookmarkStart w:id="10" w:name="П3"/>
            <w:bookmarkEnd w:id="10"/>
            <w:r w:rsidRPr="00905ECB">
              <w:rPr>
                <w:rFonts w:cs="Arial"/>
                <w:szCs w:val="20"/>
                <w:shd w:val="clear" w:color="auto" w:fill="C0C0C0"/>
              </w:rPr>
              <w:t>5.1</w:t>
            </w:r>
            <w:r>
              <w:rPr>
                <w:rFonts w:cs="Arial"/>
                <w:szCs w:val="20"/>
              </w:rPr>
              <w:t xml:space="preserve"> Спирт этиловый ректификованный </w:t>
            </w:r>
            <w:r w:rsidRPr="00905ECB">
              <w:rPr>
                <w:rFonts w:cs="Arial"/>
                <w:szCs w:val="20"/>
                <w:shd w:val="clear" w:color="auto" w:fill="C0C0C0"/>
              </w:rPr>
              <w:t>технический высшего сорта</w:t>
            </w:r>
            <w:r>
              <w:rPr>
                <w:rFonts w:cs="Arial"/>
                <w:szCs w:val="20"/>
              </w:rPr>
              <w:t xml:space="preserve"> по ГОСТ 18300.</w:t>
            </w:r>
          </w:p>
          <w:p w14:paraId="31E92283" w14:textId="77777777" w:rsidR="005413FF" w:rsidRDefault="001C7EC6" w:rsidP="005413FF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hyperlink w:anchor="П4" w:history="1">
              <w:r w:rsidR="005413FF" w:rsidRPr="005413FF">
                <w:rPr>
                  <w:rStyle w:val="a3"/>
                  <w:rFonts w:cs="Arial"/>
                  <w:szCs w:val="20"/>
                </w:rPr>
                <w:t>См. схожий фрагмент в сравниваемом документе</w:t>
              </w:r>
            </w:hyperlink>
          </w:p>
          <w:p w14:paraId="57DDBBCD" w14:textId="3EEEEFE6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>5.2</w:t>
            </w:r>
            <w:r>
              <w:rPr>
                <w:rFonts w:cs="Arial"/>
                <w:szCs w:val="20"/>
              </w:rPr>
              <w:t xml:space="preserve"> Калия гидроокись, </w:t>
            </w:r>
            <w:proofErr w:type="spellStart"/>
            <w:r>
              <w:rPr>
                <w:rFonts w:cs="Arial"/>
                <w:szCs w:val="20"/>
              </w:rPr>
              <w:t>х.ч</w:t>
            </w:r>
            <w:proofErr w:type="spellEnd"/>
            <w:r>
              <w:rPr>
                <w:rFonts w:cs="Arial"/>
                <w:szCs w:val="20"/>
              </w:rPr>
              <w:t>. или ч.д.а.</w:t>
            </w:r>
            <w:r w:rsidR="00F06D1E" w:rsidRPr="00F06D1E">
              <w:rPr>
                <w:rFonts w:cs="Arial"/>
                <w:szCs w:val="20"/>
              </w:rPr>
              <w:t>,</w:t>
            </w:r>
            <w:r w:rsidRPr="00F06D1E">
              <w:rPr>
                <w:rFonts w:cs="Arial"/>
                <w:szCs w:val="20"/>
              </w:rPr>
              <w:t xml:space="preserve"> </w:t>
            </w:r>
            <w:r w:rsidRPr="00905ECB">
              <w:rPr>
                <w:rFonts w:cs="Arial"/>
                <w:szCs w:val="20"/>
                <w:shd w:val="clear" w:color="auto" w:fill="C0C0C0"/>
              </w:rPr>
              <w:t>по ГОСТ 24363</w:t>
            </w:r>
            <w:r>
              <w:rPr>
                <w:rFonts w:cs="Arial"/>
                <w:szCs w:val="20"/>
              </w:rPr>
              <w:t>.</w:t>
            </w:r>
          </w:p>
          <w:p w14:paraId="707A9ADC" w14:textId="26FDC36B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>5.3</w:t>
            </w:r>
            <w:r>
              <w:rPr>
                <w:rFonts w:cs="Arial"/>
                <w:szCs w:val="20"/>
              </w:rPr>
              <w:t xml:space="preserve"> Кальций хлористый 2-водный </w:t>
            </w:r>
            <w:r w:rsidRPr="00905ECB">
              <w:rPr>
                <w:rFonts w:cs="Arial"/>
                <w:szCs w:val="20"/>
                <w:shd w:val="clear" w:color="auto" w:fill="C0C0C0"/>
              </w:rPr>
              <w:t>&lt;**&gt; ч.</w:t>
            </w:r>
            <w:r>
              <w:rPr>
                <w:rFonts w:cs="Arial"/>
                <w:szCs w:val="20"/>
              </w:rPr>
              <w:t xml:space="preserve"> или кальций хлористый </w:t>
            </w:r>
            <w:r w:rsidRPr="00905ECB">
              <w:rPr>
                <w:rFonts w:cs="Arial"/>
                <w:szCs w:val="20"/>
                <w:shd w:val="clear" w:color="auto" w:fill="C0C0C0"/>
              </w:rPr>
              <w:t>&lt;*</w:t>
            </w:r>
            <w:r w:rsidR="00F06D1E">
              <w:rPr>
                <w:rFonts w:cs="Arial"/>
                <w:szCs w:val="20"/>
                <w:shd w:val="clear" w:color="auto" w:fill="C0C0C0"/>
              </w:rPr>
              <w:t>**</w:t>
            </w:r>
            <w:r w:rsidRPr="00905ECB">
              <w:rPr>
                <w:rFonts w:cs="Arial"/>
                <w:szCs w:val="20"/>
                <w:shd w:val="clear" w:color="auto" w:fill="C0C0C0"/>
              </w:rPr>
              <w:t>&gt; ч.</w:t>
            </w:r>
          </w:p>
          <w:p w14:paraId="2A93DFA3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05F7317B" w14:textId="703EA015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>&lt;**&gt; В Российской Федерации -</w:t>
            </w:r>
            <w:r>
              <w:rPr>
                <w:rFonts w:cs="Arial"/>
                <w:szCs w:val="20"/>
              </w:rPr>
              <w:t xml:space="preserve"> по ТУ 6-09-5077-</w:t>
            </w:r>
            <w:r w:rsidRPr="00905ECB">
              <w:rPr>
                <w:rFonts w:cs="Arial"/>
                <w:szCs w:val="20"/>
                <w:shd w:val="clear" w:color="auto" w:fill="C0C0C0"/>
              </w:rPr>
              <w:t>87 "Реактивы. Кальций хлористый 2-водный, чистый".</w:t>
            </w:r>
          </w:p>
          <w:p w14:paraId="7731F72C" w14:textId="398BE6CF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>&lt;*</w:t>
            </w:r>
            <w:r w:rsidR="00F06D1E">
              <w:rPr>
                <w:rFonts w:cs="Arial"/>
                <w:szCs w:val="20"/>
                <w:shd w:val="clear" w:color="auto" w:fill="C0C0C0"/>
              </w:rPr>
              <w:t>**</w:t>
            </w:r>
            <w:r w:rsidRPr="00905ECB">
              <w:rPr>
                <w:rFonts w:cs="Arial"/>
                <w:szCs w:val="20"/>
                <w:shd w:val="clear" w:color="auto" w:fill="C0C0C0"/>
              </w:rPr>
              <w:t>&gt; В Российской Федерации -</w:t>
            </w:r>
            <w:r>
              <w:rPr>
                <w:rFonts w:cs="Arial"/>
                <w:szCs w:val="20"/>
              </w:rPr>
              <w:t xml:space="preserve"> по ТУ 6-09-4711-81 </w:t>
            </w:r>
            <w:r w:rsidRPr="00905ECB">
              <w:rPr>
                <w:rFonts w:cs="Arial"/>
                <w:szCs w:val="20"/>
                <w:shd w:val="clear" w:color="auto" w:fill="C0C0C0"/>
              </w:rPr>
              <w:t>"Реактивы. Кальций хлористый (обезвоженный), чистый"</w:t>
            </w:r>
            <w:r>
              <w:rPr>
                <w:rFonts w:cs="Arial"/>
                <w:szCs w:val="20"/>
              </w:rPr>
              <w:t>.</w:t>
            </w:r>
          </w:p>
          <w:p w14:paraId="52E45BBA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1D9FDB72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>5.4</w:t>
            </w:r>
            <w:r>
              <w:rPr>
                <w:rFonts w:cs="Arial"/>
                <w:szCs w:val="20"/>
              </w:rPr>
              <w:t xml:space="preserve"> Натронная известь </w:t>
            </w:r>
            <w:r w:rsidRPr="00905ECB">
              <w:rPr>
                <w:rFonts w:cs="Arial"/>
                <w:szCs w:val="20"/>
                <w:shd w:val="clear" w:color="auto" w:fill="C0C0C0"/>
              </w:rPr>
              <w:t>(поглотитель ХП-И) по ГОСТ 6755</w:t>
            </w:r>
            <w:r>
              <w:rPr>
                <w:rFonts w:cs="Arial"/>
                <w:szCs w:val="20"/>
              </w:rPr>
              <w:t xml:space="preserve"> или аскарит </w:t>
            </w:r>
            <w:r w:rsidRPr="00905ECB">
              <w:rPr>
                <w:rFonts w:cs="Arial"/>
                <w:szCs w:val="20"/>
                <w:shd w:val="clear" w:color="auto" w:fill="C0C0C0"/>
              </w:rPr>
              <w:t>&lt;*&gt;, ч</w:t>
            </w:r>
            <w:r>
              <w:rPr>
                <w:rFonts w:cs="Arial"/>
                <w:szCs w:val="20"/>
              </w:rPr>
              <w:t>.</w:t>
            </w:r>
          </w:p>
          <w:p w14:paraId="18B254F8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0C727C8C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>&lt;*&gt; В Российской Федерации - по ТУ 6-09-4128-88 "Аскарит чистый".</w:t>
            </w:r>
          </w:p>
          <w:p w14:paraId="1F20C128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469EDB25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>5.5</w:t>
            </w:r>
            <w:r>
              <w:rPr>
                <w:rFonts w:cs="Arial"/>
                <w:szCs w:val="20"/>
              </w:rPr>
              <w:t xml:space="preserve"> Калий </w:t>
            </w:r>
            <w:proofErr w:type="spellStart"/>
            <w:r>
              <w:rPr>
                <w:rFonts w:cs="Arial"/>
                <w:szCs w:val="20"/>
              </w:rPr>
              <w:t>фталевокислый</w:t>
            </w:r>
            <w:proofErr w:type="spellEnd"/>
            <w:r>
              <w:rPr>
                <w:rFonts w:cs="Arial"/>
                <w:szCs w:val="20"/>
              </w:rPr>
              <w:t xml:space="preserve"> кислый (</w:t>
            </w:r>
            <w:proofErr w:type="spellStart"/>
            <w:r>
              <w:rPr>
                <w:rFonts w:cs="Arial"/>
                <w:szCs w:val="20"/>
              </w:rPr>
              <w:t>бифталат</w:t>
            </w:r>
            <w:proofErr w:type="spellEnd"/>
            <w:r>
              <w:rPr>
                <w:rFonts w:cs="Arial"/>
                <w:szCs w:val="20"/>
              </w:rPr>
              <w:t xml:space="preserve"> калия) </w:t>
            </w:r>
            <w:r w:rsidRPr="00905ECB">
              <w:rPr>
                <w:rFonts w:cs="Arial"/>
                <w:szCs w:val="20"/>
                <w:shd w:val="clear" w:color="auto" w:fill="C0C0C0"/>
              </w:rPr>
              <w:t>&lt;**&gt;, ч.д.а</w:t>
            </w:r>
            <w:r>
              <w:rPr>
                <w:rFonts w:cs="Arial"/>
                <w:szCs w:val="20"/>
              </w:rPr>
              <w:t>.</w:t>
            </w:r>
          </w:p>
          <w:p w14:paraId="5749FC72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4C6691BB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 xml:space="preserve">&lt;**&gt; В Российской Федерации - по ТУ 6-09-4433-77 "Калий </w:t>
            </w:r>
            <w:proofErr w:type="spellStart"/>
            <w:r w:rsidRPr="00905ECB">
              <w:rPr>
                <w:rFonts w:cs="Arial"/>
                <w:szCs w:val="20"/>
                <w:shd w:val="clear" w:color="auto" w:fill="C0C0C0"/>
              </w:rPr>
              <w:t>фталевокислый</w:t>
            </w:r>
            <w:proofErr w:type="spellEnd"/>
            <w:r w:rsidRPr="00905ECB">
              <w:rPr>
                <w:rFonts w:cs="Arial"/>
                <w:szCs w:val="20"/>
                <w:shd w:val="clear" w:color="auto" w:fill="C0C0C0"/>
              </w:rPr>
              <w:t xml:space="preserve"> кислый".</w:t>
            </w:r>
          </w:p>
          <w:p w14:paraId="15F1977E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704D671B" w14:textId="47226E16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>5.6</w:t>
            </w:r>
            <w:r>
              <w:rPr>
                <w:rFonts w:cs="Arial"/>
                <w:szCs w:val="20"/>
              </w:rPr>
              <w:t xml:space="preserve"> Кислота янтарная, </w:t>
            </w:r>
            <w:proofErr w:type="spellStart"/>
            <w:r>
              <w:rPr>
                <w:rFonts w:cs="Arial"/>
                <w:szCs w:val="20"/>
              </w:rPr>
              <w:t>х.ч</w:t>
            </w:r>
            <w:proofErr w:type="spellEnd"/>
            <w:r>
              <w:rPr>
                <w:rFonts w:cs="Arial"/>
                <w:szCs w:val="20"/>
              </w:rPr>
              <w:t>. или ч.д.а.</w:t>
            </w:r>
            <w:r w:rsidR="00F06D1E" w:rsidRPr="00F06D1E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по ГОСТ 6341.</w:t>
            </w:r>
          </w:p>
          <w:p w14:paraId="647968B3" w14:textId="24738FA3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lastRenderedPageBreak/>
              <w:t>5.7</w:t>
            </w:r>
            <w:r>
              <w:rPr>
                <w:rFonts w:cs="Arial"/>
                <w:szCs w:val="20"/>
              </w:rPr>
              <w:t xml:space="preserve"> Бензол</w:t>
            </w:r>
            <w:r w:rsidR="00F06D1E" w:rsidRPr="00F06D1E">
              <w:rPr>
                <w:rFonts w:cs="Arial"/>
                <w:szCs w:val="20"/>
                <w:shd w:val="clear" w:color="auto" w:fill="C0C0C0"/>
              </w:rPr>
              <w:t>,</w:t>
            </w:r>
            <w:r w:rsidRPr="00F06D1E">
              <w:rPr>
                <w:rFonts w:cs="Arial"/>
                <w:szCs w:val="20"/>
                <w:shd w:val="clear" w:color="auto" w:fill="C0C0C0"/>
              </w:rPr>
              <w:t xml:space="preserve"> </w:t>
            </w:r>
            <w:proofErr w:type="spellStart"/>
            <w:r w:rsidRPr="00F06D1E">
              <w:rPr>
                <w:rFonts w:cs="Arial"/>
                <w:szCs w:val="20"/>
                <w:shd w:val="clear" w:color="auto" w:fill="C0C0C0"/>
              </w:rPr>
              <w:t>х</w:t>
            </w:r>
            <w:r w:rsidRPr="00905ECB">
              <w:rPr>
                <w:rFonts w:cs="Arial"/>
                <w:szCs w:val="20"/>
                <w:shd w:val="clear" w:color="auto" w:fill="C0C0C0"/>
              </w:rPr>
              <w:t>.ч</w:t>
            </w:r>
            <w:proofErr w:type="spellEnd"/>
            <w:r w:rsidRPr="00905ECB">
              <w:rPr>
                <w:rFonts w:cs="Arial"/>
                <w:szCs w:val="20"/>
                <w:shd w:val="clear" w:color="auto" w:fill="C0C0C0"/>
              </w:rPr>
              <w:t xml:space="preserve"> или </w:t>
            </w:r>
            <w:proofErr w:type="spellStart"/>
            <w:r w:rsidRPr="00905ECB">
              <w:rPr>
                <w:rFonts w:cs="Arial"/>
                <w:szCs w:val="20"/>
                <w:shd w:val="clear" w:color="auto" w:fill="C0C0C0"/>
              </w:rPr>
              <w:t>ч.д.а</w:t>
            </w:r>
            <w:proofErr w:type="spellEnd"/>
            <w:r w:rsidR="00F06D1E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по ГОСТ 5955</w:t>
            </w:r>
            <w:r w:rsidR="00F06D1E" w:rsidRPr="00F06D1E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или </w:t>
            </w:r>
            <w:r w:rsidRPr="00905ECB">
              <w:rPr>
                <w:rFonts w:cs="Arial"/>
                <w:szCs w:val="20"/>
                <w:shd w:val="clear" w:color="auto" w:fill="C0C0C0"/>
              </w:rPr>
              <w:t>высшей очистки, или очищенный</w:t>
            </w:r>
            <w:r>
              <w:rPr>
                <w:rFonts w:cs="Arial"/>
                <w:szCs w:val="20"/>
              </w:rPr>
              <w:t xml:space="preserve"> по ГОСТ 9572.</w:t>
            </w:r>
          </w:p>
          <w:p w14:paraId="20B27877" w14:textId="701C5062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05ECB">
              <w:rPr>
                <w:rFonts w:cs="Arial"/>
                <w:szCs w:val="20"/>
                <w:shd w:val="clear" w:color="auto" w:fill="C0C0C0"/>
              </w:rPr>
              <w:t>5.8</w:t>
            </w:r>
            <w:r>
              <w:rPr>
                <w:rFonts w:cs="Arial"/>
                <w:szCs w:val="20"/>
              </w:rPr>
              <w:t xml:space="preserve"> Ксилол </w:t>
            </w:r>
            <w:r w:rsidRPr="00905ECB">
              <w:rPr>
                <w:rFonts w:cs="Arial"/>
                <w:szCs w:val="20"/>
                <w:shd w:val="clear" w:color="auto" w:fill="C0C0C0"/>
              </w:rPr>
              <w:t>высшего или 1 сорта по</w:t>
            </w:r>
            <w:r>
              <w:rPr>
                <w:rFonts w:cs="Arial"/>
                <w:szCs w:val="20"/>
              </w:rPr>
              <w:t xml:space="preserve"> ГОСТ 9949 или </w:t>
            </w:r>
            <w:r w:rsidRPr="009C3759">
              <w:rPr>
                <w:rFonts w:cs="Arial"/>
                <w:szCs w:val="20"/>
                <w:shd w:val="clear" w:color="auto" w:fill="C0C0C0"/>
              </w:rPr>
              <w:t>марки А</w:t>
            </w:r>
            <w:r>
              <w:rPr>
                <w:rFonts w:cs="Arial"/>
                <w:szCs w:val="20"/>
              </w:rPr>
              <w:t xml:space="preserve"> по ГОСТ 9410.</w:t>
            </w:r>
          </w:p>
          <w:p w14:paraId="79C4341C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5.9</w:t>
            </w:r>
            <w:r>
              <w:rPr>
                <w:rFonts w:cs="Arial"/>
                <w:szCs w:val="20"/>
              </w:rPr>
              <w:t xml:space="preserve"> Толуол </w:t>
            </w:r>
            <w:r w:rsidRPr="009C3759">
              <w:rPr>
                <w:rFonts w:cs="Arial"/>
                <w:szCs w:val="20"/>
                <w:shd w:val="clear" w:color="auto" w:fill="C0C0C0"/>
              </w:rPr>
              <w:t>высшего или первого сорта</w:t>
            </w:r>
            <w:r w:rsidRPr="009C3759">
              <w:rPr>
                <w:rFonts w:cs="Arial"/>
                <w:szCs w:val="20"/>
              </w:rPr>
              <w:t xml:space="preserve"> по</w:t>
            </w:r>
            <w:r>
              <w:rPr>
                <w:rFonts w:cs="Arial"/>
                <w:szCs w:val="20"/>
              </w:rPr>
              <w:t xml:space="preserve"> ГОСТ 14710 или </w:t>
            </w:r>
            <w:r w:rsidRPr="009C3759">
              <w:rPr>
                <w:rFonts w:cs="Arial"/>
                <w:szCs w:val="20"/>
                <w:shd w:val="clear" w:color="auto" w:fill="C0C0C0"/>
              </w:rPr>
              <w:t>марки А по</w:t>
            </w:r>
            <w:r>
              <w:rPr>
                <w:rFonts w:cs="Arial"/>
                <w:szCs w:val="20"/>
              </w:rPr>
              <w:t xml:space="preserve"> ГОСТ 9880 </w:t>
            </w:r>
            <w:r w:rsidRPr="009C3759">
              <w:rPr>
                <w:rFonts w:cs="Arial"/>
                <w:szCs w:val="20"/>
                <w:shd w:val="clear" w:color="auto" w:fill="C0C0C0"/>
              </w:rPr>
              <w:t>или по ГОСТ 5789</w:t>
            </w:r>
            <w:r>
              <w:rPr>
                <w:rFonts w:cs="Arial"/>
                <w:szCs w:val="20"/>
              </w:rPr>
              <w:t>.</w:t>
            </w:r>
          </w:p>
          <w:p w14:paraId="77100FED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5.10</w:t>
            </w:r>
            <w:r>
              <w:rPr>
                <w:rFonts w:cs="Arial"/>
                <w:szCs w:val="20"/>
              </w:rPr>
              <w:t xml:space="preserve"> Щелочной голубой 6Б </w:t>
            </w:r>
            <w:r w:rsidRPr="009C3759">
              <w:rPr>
                <w:rFonts w:cs="Arial"/>
                <w:szCs w:val="20"/>
                <w:shd w:val="clear" w:color="auto" w:fill="C0C0C0"/>
              </w:rPr>
              <w:t>&lt;***&gt;, ч.д.а</w:t>
            </w:r>
            <w:r>
              <w:rPr>
                <w:rFonts w:cs="Arial"/>
                <w:szCs w:val="20"/>
              </w:rPr>
              <w:t>.</w:t>
            </w:r>
          </w:p>
          <w:p w14:paraId="3E3FFDBF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37F64B99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&lt;***&gt; В Российской Федерации - по ТУ 6-09-07-356-75 "Щелочной голубой 6Б, индикатор чистый для анализа".</w:t>
            </w:r>
          </w:p>
          <w:p w14:paraId="7EBF03CC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01019370" w14:textId="0944B88A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5.11</w:t>
            </w:r>
            <w:r>
              <w:rPr>
                <w:rFonts w:cs="Arial"/>
                <w:szCs w:val="20"/>
              </w:rPr>
              <w:t xml:space="preserve"> Кислота соляная</w:t>
            </w:r>
            <w:r w:rsidRPr="009C3759">
              <w:rPr>
                <w:rFonts w:cs="Arial"/>
                <w:szCs w:val="20"/>
                <w:shd w:val="clear" w:color="auto" w:fill="C0C0C0"/>
              </w:rPr>
              <w:t xml:space="preserve">, </w:t>
            </w:r>
            <w:proofErr w:type="spellStart"/>
            <w:r w:rsidRPr="009C3759">
              <w:rPr>
                <w:rFonts w:cs="Arial"/>
                <w:szCs w:val="20"/>
                <w:shd w:val="clear" w:color="auto" w:fill="C0C0C0"/>
              </w:rPr>
              <w:t>х.ч</w:t>
            </w:r>
            <w:proofErr w:type="spellEnd"/>
            <w:r w:rsidRPr="009C3759">
              <w:rPr>
                <w:rFonts w:cs="Arial"/>
                <w:szCs w:val="20"/>
                <w:shd w:val="clear" w:color="auto" w:fill="C0C0C0"/>
              </w:rPr>
              <w:t>., ч.д.а. или ч.</w:t>
            </w:r>
            <w:r w:rsidR="00F06D1E">
              <w:rPr>
                <w:rFonts w:cs="Arial"/>
                <w:szCs w:val="20"/>
                <w:shd w:val="clear" w:color="auto" w:fill="C0C0C0"/>
              </w:rPr>
              <w:t>,</w:t>
            </w:r>
            <w:r w:rsidRPr="009C3759">
              <w:rPr>
                <w:rFonts w:cs="Arial"/>
                <w:szCs w:val="20"/>
                <w:shd w:val="clear" w:color="auto" w:fill="C0C0C0"/>
              </w:rPr>
              <w:t xml:space="preserve"> по ГОСТ 3118, раствор концентрации</w:t>
            </w:r>
            <w:r>
              <w:rPr>
                <w:rFonts w:cs="Arial"/>
                <w:szCs w:val="20"/>
              </w:rPr>
              <w:t xml:space="preserve"> 0,1 моль/дм</w:t>
            </w:r>
            <w:r>
              <w:rPr>
                <w:rFonts w:cs="Arial"/>
                <w:szCs w:val="20"/>
                <w:vertAlign w:val="superscript"/>
              </w:rPr>
              <w:t>3</w:t>
            </w:r>
            <w:r w:rsidRPr="009C3759">
              <w:rPr>
                <w:rFonts w:cs="Arial"/>
                <w:szCs w:val="20"/>
                <w:shd w:val="clear" w:color="auto" w:fill="C0C0C0"/>
              </w:rPr>
              <w:t>, приготовленный по ГОСТ 25794.1</w:t>
            </w:r>
            <w:r>
              <w:rPr>
                <w:rFonts w:cs="Arial"/>
                <w:szCs w:val="20"/>
              </w:rPr>
              <w:t>.</w:t>
            </w:r>
          </w:p>
          <w:p w14:paraId="3481D993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Примечание -</w:t>
            </w:r>
            <w:r>
              <w:rPr>
                <w:rFonts w:cs="Arial"/>
                <w:szCs w:val="20"/>
              </w:rPr>
              <w:t xml:space="preserve"> Допускается использовать стандартный раствор соляной кислоты, приготовленный из </w:t>
            </w:r>
            <w:proofErr w:type="spellStart"/>
            <w:r>
              <w:rPr>
                <w:rFonts w:cs="Arial"/>
                <w:szCs w:val="20"/>
              </w:rPr>
              <w:t>фиксанала</w:t>
            </w:r>
            <w:proofErr w:type="spellEnd"/>
            <w:r>
              <w:rPr>
                <w:rFonts w:cs="Arial"/>
                <w:szCs w:val="20"/>
              </w:rPr>
              <w:t>.</w:t>
            </w:r>
          </w:p>
          <w:p w14:paraId="7484A47B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1FA70459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5.12</w:t>
            </w:r>
            <w:r>
              <w:rPr>
                <w:rFonts w:cs="Arial"/>
                <w:szCs w:val="20"/>
              </w:rPr>
              <w:t xml:space="preserve"> Индикатор </w:t>
            </w:r>
            <w:proofErr w:type="spellStart"/>
            <w:r w:rsidRPr="009C3759">
              <w:rPr>
                <w:rFonts w:cs="Arial"/>
                <w:szCs w:val="20"/>
                <w:shd w:val="clear" w:color="auto" w:fill="C0C0C0"/>
              </w:rPr>
              <w:t>нитразиновый</w:t>
            </w:r>
            <w:proofErr w:type="spellEnd"/>
            <w:r>
              <w:rPr>
                <w:rFonts w:cs="Arial"/>
                <w:szCs w:val="20"/>
              </w:rPr>
              <w:t xml:space="preserve"> желтый </w:t>
            </w:r>
            <w:r w:rsidRPr="009C3759">
              <w:rPr>
                <w:rFonts w:cs="Arial"/>
                <w:szCs w:val="20"/>
                <w:shd w:val="clear" w:color="auto" w:fill="C0C0C0"/>
              </w:rPr>
              <w:t xml:space="preserve">&lt;*4&gt;, </w:t>
            </w:r>
            <w:proofErr w:type="spellStart"/>
            <w:r w:rsidRPr="009C3759">
              <w:rPr>
                <w:rFonts w:cs="Arial"/>
                <w:szCs w:val="20"/>
                <w:shd w:val="clear" w:color="auto" w:fill="C0C0C0"/>
              </w:rPr>
              <w:t>ч.д.а</w:t>
            </w:r>
            <w:proofErr w:type="spellEnd"/>
            <w:r w:rsidRPr="009C3759">
              <w:rPr>
                <w:rFonts w:cs="Arial"/>
                <w:szCs w:val="20"/>
                <w:shd w:val="clear" w:color="auto" w:fill="C0C0C0"/>
              </w:rPr>
              <w:t>.</w:t>
            </w:r>
            <w:r>
              <w:rPr>
                <w:rFonts w:cs="Arial"/>
                <w:szCs w:val="20"/>
              </w:rPr>
              <w:t>, 0,5%-</w:t>
            </w:r>
            <w:proofErr w:type="spellStart"/>
            <w:r>
              <w:rPr>
                <w:rFonts w:cs="Arial"/>
                <w:szCs w:val="20"/>
              </w:rPr>
              <w:t>ный</w:t>
            </w:r>
            <w:proofErr w:type="spellEnd"/>
            <w:r>
              <w:rPr>
                <w:rFonts w:cs="Arial"/>
                <w:szCs w:val="20"/>
              </w:rPr>
              <w:t xml:space="preserve"> водный раствор</w:t>
            </w:r>
            <w:r w:rsidRPr="009C3759">
              <w:rPr>
                <w:rFonts w:cs="Arial"/>
                <w:szCs w:val="20"/>
                <w:shd w:val="clear" w:color="auto" w:fill="C0C0C0"/>
              </w:rPr>
              <w:t>, приготовленный по ГОСТ 4919.1</w:t>
            </w:r>
            <w:r>
              <w:rPr>
                <w:rFonts w:cs="Arial"/>
                <w:szCs w:val="20"/>
              </w:rPr>
              <w:t>.</w:t>
            </w:r>
          </w:p>
          <w:p w14:paraId="655E9DBA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79D5C8C6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&lt;*4&gt; В Российской Федерации - по ТУ 6-09-4309-76 "</w:t>
            </w:r>
            <w:proofErr w:type="spellStart"/>
            <w:r w:rsidRPr="009C3759">
              <w:rPr>
                <w:rFonts w:cs="Arial"/>
                <w:szCs w:val="20"/>
                <w:shd w:val="clear" w:color="auto" w:fill="C0C0C0"/>
              </w:rPr>
              <w:t>Нитразиновый</w:t>
            </w:r>
            <w:proofErr w:type="spellEnd"/>
            <w:r w:rsidRPr="009C3759">
              <w:rPr>
                <w:rFonts w:cs="Arial"/>
                <w:szCs w:val="20"/>
                <w:shd w:val="clear" w:color="auto" w:fill="C0C0C0"/>
              </w:rPr>
              <w:t xml:space="preserve"> желтый, индикатор (1-Окси-2-/2,4-динитрофенил)-</w:t>
            </w:r>
            <w:proofErr w:type="spellStart"/>
            <w:r w:rsidRPr="009C3759">
              <w:rPr>
                <w:rFonts w:cs="Arial"/>
                <w:szCs w:val="20"/>
                <w:shd w:val="clear" w:color="auto" w:fill="C0C0C0"/>
              </w:rPr>
              <w:t>азо</w:t>
            </w:r>
            <w:proofErr w:type="spellEnd"/>
            <w:r w:rsidRPr="009C3759">
              <w:rPr>
                <w:rFonts w:cs="Arial"/>
                <w:szCs w:val="20"/>
                <w:shd w:val="clear" w:color="auto" w:fill="C0C0C0"/>
              </w:rPr>
              <w:t xml:space="preserve">/-нафталин-3,6-дисульфокислоты </w:t>
            </w:r>
            <w:proofErr w:type="spellStart"/>
            <w:r w:rsidRPr="009C3759">
              <w:rPr>
                <w:rFonts w:cs="Arial"/>
                <w:szCs w:val="20"/>
                <w:shd w:val="clear" w:color="auto" w:fill="C0C0C0"/>
              </w:rPr>
              <w:t>динатриевая</w:t>
            </w:r>
            <w:proofErr w:type="spellEnd"/>
            <w:r w:rsidRPr="009C3759">
              <w:rPr>
                <w:rFonts w:cs="Arial"/>
                <w:szCs w:val="20"/>
                <w:shd w:val="clear" w:color="auto" w:fill="C0C0C0"/>
              </w:rPr>
              <w:t xml:space="preserve"> соль)".</w:t>
            </w:r>
          </w:p>
          <w:p w14:paraId="19845CD4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05E9DF1A" w14:textId="2C684034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5.13</w:t>
            </w:r>
            <w:r>
              <w:rPr>
                <w:rFonts w:cs="Arial"/>
                <w:szCs w:val="20"/>
              </w:rPr>
              <w:t xml:space="preserve"> Индикатор фенолфталеин </w:t>
            </w:r>
            <w:r w:rsidRPr="009C3759">
              <w:rPr>
                <w:rFonts w:cs="Arial"/>
                <w:szCs w:val="20"/>
                <w:shd w:val="clear" w:color="auto" w:fill="C0C0C0"/>
              </w:rPr>
              <w:t>&lt;*5&gt;</w:t>
            </w:r>
            <w:r>
              <w:rPr>
                <w:rFonts w:cs="Arial"/>
                <w:szCs w:val="20"/>
              </w:rPr>
              <w:t xml:space="preserve">, </w:t>
            </w:r>
            <w:proofErr w:type="spellStart"/>
            <w:r w:rsidRPr="009C3759">
              <w:rPr>
                <w:rFonts w:cs="Arial"/>
                <w:szCs w:val="20"/>
                <w:shd w:val="clear" w:color="auto" w:fill="C0C0C0"/>
              </w:rPr>
              <w:t>ч.д.а</w:t>
            </w:r>
            <w:proofErr w:type="spellEnd"/>
            <w:r w:rsidRPr="009C3759">
              <w:rPr>
                <w:rFonts w:cs="Arial"/>
                <w:szCs w:val="20"/>
                <w:shd w:val="clear" w:color="auto" w:fill="C0C0C0"/>
              </w:rPr>
              <w:t>.</w:t>
            </w:r>
            <w:r w:rsidR="00F06D1E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1%-</w:t>
            </w:r>
            <w:proofErr w:type="spellStart"/>
            <w:r>
              <w:rPr>
                <w:rFonts w:cs="Arial"/>
                <w:szCs w:val="20"/>
              </w:rPr>
              <w:t>ный</w:t>
            </w:r>
            <w:proofErr w:type="spellEnd"/>
            <w:r>
              <w:rPr>
                <w:rFonts w:cs="Arial"/>
                <w:szCs w:val="20"/>
              </w:rPr>
              <w:t xml:space="preserve"> спиртовой раствор, приготовленный по ГОСТ 4919.1.</w:t>
            </w:r>
          </w:p>
          <w:p w14:paraId="782090C1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145E31AE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&lt;*5&gt; В Российской Федерации -</w:t>
            </w:r>
            <w:r>
              <w:rPr>
                <w:rFonts w:cs="Arial"/>
                <w:szCs w:val="20"/>
              </w:rPr>
              <w:t xml:space="preserve"> по ТУ 6-09-5360-88 </w:t>
            </w:r>
            <w:r w:rsidRPr="009C3759">
              <w:rPr>
                <w:rFonts w:cs="Arial"/>
                <w:szCs w:val="20"/>
                <w:shd w:val="clear" w:color="auto" w:fill="C0C0C0"/>
              </w:rPr>
              <w:t>"Фенолфталеин, индикатор чистый для анализа".</w:t>
            </w:r>
          </w:p>
          <w:p w14:paraId="7CA49389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50BCD8DE" w14:textId="77777777" w:rsidR="00833FF9" w:rsidRDefault="00833FF9" w:rsidP="005413FF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t>5.14</w:t>
            </w:r>
            <w:r>
              <w:rPr>
                <w:rFonts w:cs="Arial"/>
                <w:szCs w:val="20"/>
              </w:rPr>
              <w:t xml:space="preserve"> </w:t>
            </w:r>
            <w:proofErr w:type="gramStart"/>
            <w:r>
              <w:rPr>
                <w:rFonts w:cs="Arial"/>
                <w:szCs w:val="20"/>
              </w:rPr>
              <w:t>Вода</w:t>
            </w:r>
            <w:proofErr w:type="gramEnd"/>
            <w:r>
              <w:rPr>
                <w:rFonts w:cs="Arial"/>
                <w:szCs w:val="20"/>
              </w:rPr>
              <w:t xml:space="preserve"> дистиллированная </w:t>
            </w:r>
            <w:r w:rsidRPr="009C3759">
              <w:rPr>
                <w:rFonts w:cs="Arial"/>
                <w:szCs w:val="20"/>
                <w:shd w:val="clear" w:color="auto" w:fill="C0C0C0"/>
              </w:rPr>
              <w:t>по ГОСТ 6709</w:t>
            </w:r>
            <w:r>
              <w:rPr>
                <w:rFonts w:cs="Arial"/>
                <w:szCs w:val="20"/>
              </w:rPr>
              <w:t>.</w:t>
            </w:r>
          </w:p>
          <w:p w14:paraId="77D89E47" w14:textId="77777777" w:rsidR="00833FF9" w:rsidRDefault="00833FF9" w:rsidP="005413F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759">
              <w:rPr>
                <w:rFonts w:cs="Arial"/>
                <w:szCs w:val="20"/>
                <w:shd w:val="clear" w:color="auto" w:fill="C0C0C0"/>
              </w:rPr>
              <w:lastRenderedPageBreak/>
              <w:t>Примечание -</w:t>
            </w:r>
            <w:r>
              <w:rPr>
                <w:rFonts w:cs="Arial"/>
                <w:szCs w:val="20"/>
              </w:rPr>
              <w:t xml:space="preserve"> Допускается применять реактивы </w:t>
            </w:r>
            <w:r w:rsidRPr="009C3759">
              <w:rPr>
                <w:rFonts w:cs="Arial"/>
                <w:szCs w:val="20"/>
                <w:shd w:val="clear" w:color="auto" w:fill="C0C0C0"/>
              </w:rPr>
              <w:t>и материалы с характеристиками</w:t>
            </w:r>
            <w:r>
              <w:rPr>
                <w:rFonts w:cs="Arial"/>
                <w:szCs w:val="20"/>
              </w:rPr>
              <w:t xml:space="preserve"> не </w:t>
            </w:r>
            <w:r w:rsidRPr="009C3759">
              <w:rPr>
                <w:rFonts w:cs="Arial"/>
                <w:szCs w:val="20"/>
                <w:shd w:val="clear" w:color="auto" w:fill="C0C0C0"/>
              </w:rPr>
              <w:t>хуже</w:t>
            </w:r>
            <w:r>
              <w:rPr>
                <w:rFonts w:cs="Arial"/>
                <w:szCs w:val="20"/>
              </w:rPr>
              <w:t xml:space="preserve"> указанных в </w:t>
            </w:r>
            <w:r w:rsidRPr="009C3759">
              <w:rPr>
                <w:rFonts w:cs="Arial"/>
                <w:szCs w:val="20"/>
                <w:shd w:val="clear" w:color="auto" w:fill="C0C0C0"/>
              </w:rPr>
              <w:t>настоящем</w:t>
            </w:r>
            <w:r>
              <w:rPr>
                <w:rFonts w:cs="Arial"/>
                <w:szCs w:val="20"/>
              </w:rPr>
              <w:t xml:space="preserve"> стандарте.</w:t>
            </w:r>
          </w:p>
        </w:tc>
      </w:tr>
      <w:tr w:rsidR="00833FF9" w:rsidRPr="00910422" w14:paraId="4B095D12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DB02CC" w14:textId="77777777" w:rsidR="00833FF9" w:rsidRDefault="00833FF9" w:rsidP="00833FF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F0728DF" w14:textId="77777777" w:rsidR="00833FF9" w:rsidRDefault="00833FF9" w:rsidP="00833FF9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11" w:name="Р1_2"/>
            <w:bookmarkEnd w:id="11"/>
            <w:r w:rsidRPr="00606224">
              <w:rPr>
                <w:rFonts w:cs="Arial"/>
                <w:strike/>
                <w:color w:val="FF0000"/>
                <w:szCs w:val="20"/>
              </w:rPr>
              <w:t>1.</w:t>
            </w:r>
            <w:r w:rsidRPr="00833FF9">
              <w:rPr>
                <w:rFonts w:cs="Arial"/>
                <w:szCs w:val="20"/>
              </w:rPr>
              <w:t xml:space="preserve"> АППАРАТУРА</w:t>
            </w:r>
            <w:r w:rsidRPr="00606224">
              <w:rPr>
                <w:rFonts w:cs="Arial"/>
                <w:strike/>
                <w:color w:val="FF0000"/>
                <w:szCs w:val="20"/>
              </w:rPr>
              <w:t>,</w:t>
            </w:r>
            <w:r>
              <w:rPr>
                <w:rFonts w:cs="Arial"/>
                <w:szCs w:val="20"/>
              </w:rPr>
              <w:t xml:space="preserve"> РЕАКТИВЫ </w:t>
            </w:r>
            <w:r w:rsidRPr="00606224">
              <w:rPr>
                <w:rFonts w:cs="Arial"/>
                <w:szCs w:val="20"/>
              </w:rPr>
              <w:t>И МАТЕРИАЛЫ</w:t>
            </w:r>
          </w:p>
          <w:p w14:paraId="70B7C7E7" w14:textId="77777777" w:rsidR="00833FF9" w:rsidRDefault="00833FF9" w:rsidP="00833FF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57CE167" w14:textId="77777777" w:rsidR="00833FF9" w:rsidRDefault="00833FF9" w:rsidP="00833FF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Колбы Кн-1-100-29/32 ТС, Кн-2-100-34 ТХС, Кн-2-100-22 ТХС, Кн-1-250-29/32 ТС, Кн-2-250-34, КГУ-2-1-1000-29/32 ТС, КГУ-2-2-1000-34 ТХС по ГОСТ 25336</w:t>
            </w:r>
            <w:r w:rsidRPr="00833FF9">
              <w:rPr>
                <w:rFonts w:cs="Arial"/>
                <w:strike/>
                <w:color w:val="FF0000"/>
                <w:szCs w:val="20"/>
              </w:rPr>
              <w:t>-82</w:t>
            </w:r>
            <w:r>
              <w:rPr>
                <w:rFonts w:cs="Arial"/>
                <w:szCs w:val="20"/>
              </w:rPr>
              <w:t>.</w:t>
            </w:r>
          </w:p>
          <w:p w14:paraId="32E00941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Дефлегматор елочный длиной не менее 400 мм.</w:t>
            </w:r>
          </w:p>
          <w:p w14:paraId="57CFDE79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Холодильники ХТП-1-400-14/23, ХШ-1-400-29/32 ХС, ХШ-3-400-ТХС по ГОСТ 25336</w:t>
            </w:r>
            <w:r w:rsidRPr="00833FF9">
              <w:rPr>
                <w:rFonts w:cs="Arial"/>
                <w:strike/>
                <w:color w:val="FF0000"/>
                <w:szCs w:val="20"/>
              </w:rPr>
              <w:t>-82</w:t>
            </w:r>
            <w:r>
              <w:rPr>
                <w:rFonts w:cs="Arial"/>
                <w:szCs w:val="20"/>
              </w:rPr>
              <w:t xml:space="preserve"> или холодильник воздушный, или трубки стеклянные длиной 700 - 750 мм с внутренним диаметром 10 - 12 мм.</w:t>
            </w:r>
          </w:p>
          <w:p w14:paraId="5C96BC52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Цилиндры </w:t>
            </w:r>
            <w:r w:rsidRPr="00833FF9">
              <w:rPr>
                <w:rFonts w:cs="Arial"/>
                <w:strike/>
                <w:color w:val="FF0000"/>
                <w:szCs w:val="20"/>
              </w:rPr>
              <w:t>по ГОСТ 1770-74 типов</w:t>
            </w:r>
            <w:r>
              <w:rPr>
                <w:rFonts w:cs="Arial"/>
                <w:szCs w:val="20"/>
              </w:rPr>
              <w:t xml:space="preserve"> 1-50; 1-100; 3-50; 3-100</w:t>
            </w:r>
            <w:r w:rsidRPr="00833FF9">
              <w:rPr>
                <w:rFonts w:cs="Arial"/>
                <w:strike/>
                <w:color w:val="FF0000"/>
                <w:szCs w:val="20"/>
              </w:rPr>
              <w:t>;</w:t>
            </w:r>
            <w:r>
              <w:rPr>
                <w:rFonts w:cs="Arial"/>
                <w:szCs w:val="20"/>
              </w:rPr>
              <w:t xml:space="preserve"> 1-1000</w:t>
            </w:r>
            <w:r w:rsidRPr="00833FF9">
              <w:rPr>
                <w:rFonts w:cs="Arial"/>
                <w:strike/>
                <w:color w:val="FF0000"/>
                <w:szCs w:val="20"/>
              </w:rPr>
              <w:t>;</w:t>
            </w:r>
            <w:r>
              <w:rPr>
                <w:rFonts w:cs="Arial"/>
                <w:szCs w:val="20"/>
              </w:rPr>
              <w:t xml:space="preserve"> 1-2000.</w:t>
            </w:r>
          </w:p>
          <w:p w14:paraId="1DC37301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Бюретки </w:t>
            </w:r>
            <w:r w:rsidRPr="00833FF9">
              <w:rPr>
                <w:rFonts w:cs="Arial"/>
                <w:strike/>
                <w:color w:val="FF0000"/>
                <w:szCs w:val="20"/>
              </w:rPr>
              <w:t>по ГОСТ 20292-74 типов</w:t>
            </w:r>
            <w:r>
              <w:rPr>
                <w:rFonts w:cs="Arial"/>
                <w:szCs w:val="20"/>
              </w:rPr>
              <w:t xml:space="preserve"> 1-2-25; 3-2-25; </w:t>
            </w:r>
            <w:r w:rsidRPr="00833FF9">
              <w:rPr>
                <w:rFonts w:cs="Arial"/>
                <w:strike/>
                <w:color w:val="FF0000"/>
                <w:szCs w:val="20"/>
              </w:rPr>
              <w:t>6</w:t>
            </w:r>
            <w:r>
              <w:rPr>
                <w:rFonts w:cs="Arial"/>
                <w:szCs w:val="20"/>
              </w:rPr>
              <w:t xml:space="preserve">-2-2; </w:t>
            </w:r>
            <w:r w:rsidRPr="00833FF9">
              <w:rPr>
                <w:rFonts w:cs="Arial"/>
                <w:strike/>
                <w:color w:val="FF0000"/>
                <w:szCs w:val="20"/>
              </w:rPr>
              <w:t>6</w:t>
            </w:r>
            <w:r>
              <w:rPr>
                <w:rFonts w:cs="Arial"/>
                <w:szCs w:val="20"/>
              </w:rPr>
              <w:t xml:space="preserve">-2-5; </w:t>
            </w:r>
            <w:r w:rsidRPr="00833FF9">
              <w:rPr>
                <w:rFonts w:cs="Arial"/>
                <w:strike/>
                <w:color w:val="FF0000"/>
                <w:szCs w:val="20"/>
              </w:rPr>
              <w:t>7-2-3; 7</w:t>
            </w:r>
            <w:r>
              <w:rPr>
                <w:rFonts w:cs="Arial"/>
                <w:szCs w:val="20"/>
              </w:rPr>
              <w:t>-2-10.</w:t>
            </w:r>
          </w:p>
          <w:p w14:paraId="6E1F9F57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Пипетки 2-1-50, 2-</w:t>
            </w:r>
            <w:r w:rsidRPr="00833FF9">
              <w:rPr>
                <w:rFonts w:cs="Arial"/>
                <w:strike/>
                <w:color w:val="FF0000"/>
                <w:szCs w:val="20"/>
              </w:rPr>
              <w:t>3</w:t>
            </w:r>
            <w:r>
              <w:rPr>
                <w:rFonts w:cs="Arial"/>
                <w:szCs w:val="20"/>
              </w:rPr>
              <w:t xml:space="preserve">-50 по ГОСТ </w:t>
            </w:r>
            <w:r w:rsidRPr="00833FF9">
              <w:rPr>
                <w:rFonts w:cs="Arial"/>
                <w:strike/>
                <w:color w:val="FF0000"/>
                <w:szCs w:val="20"/>
              </w:rPr>
              <w:t>20292-74</w:t>
            </w:r>
            <w:r>
              <w:rPr>
                <w:rFonts w:cs="Arial"/>
                <w:szCs w:val="20"/>
              </w:rPr>
              <w:t>.</w:t>
            </w:r>
          </w:p>
          <w:p w14:paraId="4E30AC5D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Колбы 1-100-2, 2-100-2, 1-1000-2, 2-1000-2 по ГОСТ 1770</w:t>
            </w:r>
            <w:r w:rsidRPr="00833FF9">
              <w:rPr>
                <w:rFonts w:cs="Arial"/>
                <w:strike/>
                <w:color w:val="FF0000"/>
                <w:szCs w:val="20"/>
              </w:rPr>
              <w:t>-74</w:t>
            </w:r>
            <w:r>
              <w:rPr>
                <w:rFonts w:cs="Arial"/>
                <w:szCs w:val="20"/>
              </w:rPr>
              <w:t>.</w:t>
            </w:r>
          </w:p>
          <w:p w14:paraId="3C514B05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Стакан или чашка выпарительная по ГОСТ 9147</w:t>
            </w:r>
            <w:r w:rsidRPr="00833FF9">
              <w:rPr>
                <w:rFonts w:cs="Arial"/>
                <w:strike/>
                <w:color w:val="FF0000"/>
                <w:szCs w:val="20"/>
              </w:rPr>
              <w:t>-80</w:t>
            </w:r>
            <w:r>
              <w:rPr>
                <w:rFonts w:cs="Arial"/>
                <w:szCs w:val="20"/>
              </w:rPr>
              <w:t>.</w:t>
            </w:r>
          </w:p>
          <w:p w14:paraId="15B7D37D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Электроплитка с закрытой спиралью любого типа.</w:t>
            </w:r>
          </w:p>
          <w:p w14:paraId="48391FA0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Стаканчики для взвешивания (бюксы) по ГОСТ 25336</w:t>
            </w:r>
            <w:r w:rsidRPr="00833FF9">
              <w:rPr>
                <w:rFonts w:cs="Arial"/>
                <w:strike/>
                <w:color w:val="FF0000"/>
                <w:szCs w:val="20"/>
              </w:rPr>
              <w:t>-82</w:t>
            </w:r>
            <w:r>
              <w:rPr>
                <w:rFonts w:cs="Arial"/>
                <w:szCs w:val="20"/>
              </w:rPr>
              <w:t>.</w:t>
            </w:r>
          </w:p>
          <w:p w14:paraId="527F2653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Воронка </w:t>
            </w:r>
            <w:r w:rsidRPr="00833FF9">
              <w:rPr>
                <w:rFonts w:cs="Arial"/>
                <w:strike/>
                <w:color w:val="FF0000"/>
                <w:szCs w:val="20"/>
              </w:rPr>
              <w:t>с обогревом</w:t>
            </w:r>
            <w:r>
              <w:rPr>
                <w:rFonts w:cs="Arial"/>
                <w:szCs w:val="20"/>
              </w:rPr>
              <w:t>.</w:t>
            </w:r>
          </w:p>
          <w:p w14:paraId="72EE18E3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Секундомер </w:t>
            </w:r>
            <w:r w:rsidRPr="00833FF9">
              <w:rPr>
                <w:rFonts w:cs="Arial"/>
                <w:strike/>
                <w:color w:val="FF0000"/>
                <w:szCs w:val="20"/>
              </w:rPr>
              <w:t>или часы песочные ЧПН-5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3DBB65" w14:textId="77777777" w:rsidR="00833FF9" w:rsidRDefault="00833FF9" w:rsidP="00833FF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624AE024" w14:textId="77777777" w:rsidR="00833FF9" w:rsidRPr="00910422" w:rsidRDefault="00833FF9" w:rsidP="00833FF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outlineLvl w:val="0"/>
              <w:rPr>
                <w:rFonts w:cs="Arial"/>
                <w:szCs w:val="20"/>
              </w:rPr>
            </w:pPr>
            <w:bookmarkStart w:id="12" w:name="Р2_8"/>
            <w:bookmarkEnd w:id="12"/>
            <w:r w:rsidRPr="00833FF9">
              <w:rPr>
                <w:rFonts w:cs="Arial"/>
                <w:b/>
                <w:bCs/>
                <w:szCs w:val="20"/>
                <w:shd w:val="clear" w:color="auto" w:fill="C0C0C0"/>
              </w:rPr>
              <w:t>6</w:t>
            </w:r>
            <w:r>
              <w:rPr>
                <w:rFonts w:cs="Arial"/>
                <w:b/>
                <w:bCs/>
                <w:szCs w:val="20"/>
              </w:rPr>
              <w:t xml:space="preserve"> Аппаратура</w:t>
            </w:r>
          </w:p>
          <w:p w14:paraId="6D85A5BC" w14:textId="77777777" w:rsidR="00833FF9" w:rsidRDefault="00833FF9" w:rsidP="00833FF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3B340346" w14:textId="77777777" w:rsidR="00833FF9" w:rsidRDefault="00833FF9" w:rsidP="00833FF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6.1</w:t>
            </w:r>
            <w:r>
              <w:rPr>
                <w:rFonts w:cs="Arial"/>
                <w:szCs w:val="20"/>
              </w:rPr>
              <w:t xml:space="preserve"> Колбы Кн-1-100-29/32 ТС, Кн-2-100-34 ТХС, Кн-2-100-22 ТХС, Кн-1-250-29/32 ТС, Кн-2-250-34, КГУ-2-1-1000-29/32 ТС, КГУ-2-2-1000-34 ТХС по ГОСТ 25336.</w:t>
            </w:r>
          </w:p>
          <w:p w14:paraId="556E7683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6.2</w:t>
            </w:r>
            <w:r>
              <w:rPr>
                <w:rFonts w:cs="Arial"/>
                <w:szCs w:val="20"/>
              </w:rPr>
              <w:t xml:space="preserve"> Дефлегматор елочный длиной не менее 400 мм </w:t>
            </w:r>
            <w:r w:rsidRPr="00833FF9">
              <w:rPr>
                <w:rFonts w:cs="Arial"/>
                <w:szCs w:val="20"/>
                <w:shd w:val="clear" w:color="auto" w:fill="C0C0C0"/>
              </w:rPr>
              <w:t>по ГОСТ 25336</w:t>
            </w:r>
            <w:r>
              <w:rPr>
                <w:rFonts w:cs="Arial"/>
                <w:szCs w:val="20"/>
              </w:rPr>
              <w:t>.</w:t>
            </w:r>
          </w:p>
          <w:p w14:paraId="09C55084" w14:textId="3673DBF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6.3</w:t>
            </w:r>
            <w:r>
              <w:rPr>
                <w:rFonts w:cs="Arial"/>
                <w:szCs w:val="20"/>
              </w:rPr>
              <w:t xml:space="preserve"> Холодильники ХТП-1-400-14/23, ХШ-1-400-29/32 ХС, ХШ-3-400 ТХС по ГОСТ 25336 или холодильник воздушный, или трубки стеклянные длиной 700 - 750 мм</w:t>
            </w:r>
            <w:r w:rsidR="00F06D1E" w:rsidRPr="00F06D1E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с внутренним диаметром от 10 до 12 мм.</w:t>
            </w:r>
          </w:p>
          <w:p w14:paraId="71AE9205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6.4</w:t>
            </w:r>
            <w:r>
              <w:rPr>
                <w:rFonts w:cs="Arial"/>
                <w:szCs w:val="20"/>
              </w:rPr>
              <w:t xml:space="preserve"> Цилиндры 1-50</w:t>
            </w:r>
            <w:r w:rsidRPr="00833FF9">
              <w:rPr>
                <w:rFonts w:cs="Arial"/>
                <w:szCs w:val="20"/>
                <w:shd w:val="clear" w:color="auto" w:fill="C0C0C0"/>
              </w:rPr>
              <w:t>-1</w:t>
            </w:r>
            <w:r>
              <w:rPr>
                <w:rFonts w:cs="Arial"/>
                <w:szCs w:val="20"/>
              </w:rPr>
              <w:t>; 1-100</w:t>
            </w:r>
            <w:r w:rsidRPr="00833FF9">
              <w:rPr>
                <w:rFonts w:cs="Arial"/>
                <w:szCs w:val="20"/>
                <w:shd w:val="clear" w:color="auto" w:fill="C0C0C0"/>
              </w:rPr>
              <w:t>-1</w:t>
            </w:r>
            <w:r>
              <w:rPr>
                <w:rFonts w:cs="Arial"/>
                <w:szCs w:val="20"/>
              </w:rPr>
              <w:t>; 3-50</w:t>
            </w:r>
            <w:r w:rsidRPr="00833FF9">
              <w:rPr>
                <w:rFonts w:cs="Arial"/>
                <w:szCs w:val="20"/>
                <w:shd w:val="clear" w:color="auto" w:fill="C0C0C0"/>
              </w:rPr>
              <w:t>-1</w:t>
            </w:r>
            <w:r>
              <w:rPr>
                <w:rFonts w:cs="Arial"/>
                <w:szCs w:val="20"/>
              </w:rPr>
              <w:t>; 3-100</w:t>
            </w:r>
            <w:r w:rsidRPr="00833FF9">
              <w:rPr>
                <w:rFonts w:cs="Arial"/>
                <w:szCs w:val="20"/>
                <w:shd w:val="clear" w:color="auto" w:fill="C0C0C0"/>
              </w:rPr>
              <w:t>-1,</w:t>
            </w:r>
            <w:r>
              <w:rPr>
                <w:rFonts w:cs="Arial"/>
                <w:szCs w:val="20"/>
              </w:rPr>
              <w:t xml:space="preserve"> 1-1000</w:t>
            </w:r>
            <w:r w:rsidRPr="00833FF9">
              <w:rPr>
                <w:rFonts w:cs="Arial"/>
                <w:szCs w:val="20"/>
                <w:shd w:val="clear" w:color="auto" w:fill="C0C0C0"/>
              </w:rPr>
              <w:t>-1,</w:t>
            </w:r>
            <w:r>
              <w:rPr>
                <w:rFonts w:cs="Arial"/>
                <w:szCs w:val="20"/>
              </w:rPr>
              <w:t xml:space="preserve"> 1-2000</w:t>
            </w:r>
            <w:r w:rsidRPr="00833FF9">
              <w:rPr>
                <w:rFonts w:cs="Arial"/>
                <w:szCs w:val="20"/>
                <w:shd w:val="clear" w:color="auto" w:fill="C0C0C0"/>
              </w:rPr>
              <w:t>-1 по ГОСТ 1770</w:t>
            </w:r>
            <w:r>
              <w:rPr>
                <w:rFonts w:cs="Arial"/>
                <w:szCs w:val="20"/>
              </w:rPr>
              <w:t>.</w:t>
            </w:r>
          </w:p>
          <w:p w14:paraId="5124C140" w14:textId="77777777" w:rsidR="00833FF9" w:rsidRP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6.5</w:t>
            </w:r>
            <w:r w:rsidRPr="00833FF9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Бюретки</w:t>
            </w:r>
            <w:r w:rsidRPr="00833FF9">
              <w:rPr>
                <w:rFonts w:cs="Arial"/>
                <w:szCs w:val="20"/>
              </w:rPr>
              <w:t xml:space="preserve"> </w:t>
            </w:r>
            <w:r w:rsidRPr="00833FF9">
              <w:rPr>
                <w:rFonts w:cs="Arial"/>
                <w:szCs w:val="20"/>
                <w:shd w:val="clear" w:color="auto" w:fill="C0C0C0"/>
                <w:lang w:val="en-US"/>
              </w:rPr>
              <w:t>I</w:t>
            </w:r>
            <w:r w:rsidRPr="00833FF9">
              <w:rPr>
                <w:rFonts w:cs="Arial"/>
                <w:szCs w:val="20"/>
                <w:shd w:val="clear" w:color="auto" w:fill="C0C0C0"/>
              </w:rPr>
              <w:t>-</w:t>
            </w:r>
            <w:r w:rsidRPr="00833FF9">
              <w:rPr>
                <w:rFonts w:cs="Arial"/>
                <w:szCs w:val="20"/>
              </w:rPr>
              <w:t>1-2-25</w:t>
            </w:r>
            <w:r w:rsidRPr="00833FF9">
              <w:rPr>
                <w:rFonts w:cs="Arial"/>
                <w:szCs w:val="20"/>
                <w:shd w:val="clear" w:color="auto" w:fill="C0C0C0"/>
              </w:rPr>
              <w:t>-0,1</w:t>
            </w:r>
            <w:r w:rsidRPr="00833FF9">
              <w:rPr>
                <w:rFonts w:cs="Arial"/>
                <w:szCs w:val="20"/>
              </w:rPr>
              <w:t xml:space="preserve">; </w:t>
            </w:r>
            <w:r w:rsidRPr="00833FF9">
              <w:rPr>
                <w:rFonts w:cs="Arial"/>
                <w:szCs w:val="20"/>
                <w:shd w:val="clear" w:color="auto" w:fill="C0C0C0"/>
                <w:lang w:val="en-US"/>
              </w:rPr>
              <w:t>I</w:t>
            </w:r>
            <w:r w:rsidRPr="00833FF9">
              <w:rPr>
                <w:rFonts w:cs="Arial"/>
                <w:szCs w:val="20"/>
                <w:shd w:val="clear" w:color="auto" w:fill="C0C0C0"/>
              </w:rPr>
              <w:t>-</w:t>
            </w:r>
            <w:r w:rsidRPr="00833FF9">
              <w:rPr>
                <w:rFonts w:cs="Arial"/>
                <w:szCs w:val="20"/>
              </w:rPr>
              <w:t>3-2-25</w:t>
            </w:r>
            <w:r w:rsidRPr="00833FF9">
              <w:rPr>
                <w:rFonts w:cs="Arial"/>
                <w:szCs w:val="20"/>
                <w:shd w:val="clear" w:color="auto" w:fill="C0C0C0"/>
              </w:rPr>
              <w:t>-0,1</w:t>
            </w:r>
            <w:r w:rsidRPr="00833FF9">
              <w:rPr>
                <w:rFonts w:cs="Arial"/>
                <w:szCs w:val="20"/>
              </w:rPr>
              <w:t xml:space="preserve">; </w:t>
            </w:r>
            <w:r w:rsidRPr="00833FF9">
              <w:rPr>
                <w:rFonts w:cs="Arial"/>
                <w:szCs w:val="20"/>
                <w:shd w:val="clear" w:color="auto" w:fill="C0C0C0"/>
                <w:lang w:val="en-US"/>
              </w:rPr>
              <w:t>I</w:t>
            </w:r>
            <w:r w:rsidRPr="00833FF9">
              <w:rPr>
                <w:rFonts w:cs="Arial"/>
                <w:szCs w:val="20"/>
                <w:shd w:val="clear" w:color="auto" w:fill="C0C0C0"/>
              </w:rPr>
              <w:t>-2</w:t>
            </w:r>
            <w:r w:rsidRPr="00833FF9">
              <w:rPr>
                <w:rFonts w:cs="Arial"/>
                <w:szCs w:val="20"/>
              </w:rPr>
              <w:t>-2-2</w:t>
            </w:r>
            <w:r w:rsidRPr="00833FF9">
              <w:rPr>
                <w:rFonts w:cs="Arial"/>
                <w:szCs w:val="20"/>
                <w:shd w:val="clear" w:color="auto" w:fill="C0C0C0"/>
              </w:rPr>
              <w:t>-0,01</w:t>
            </w:r>
            <w:r w:rsidRPr="00833FF9">
              <w:rPr>
                <w:rFonts w:cs="Arial"/>
                <w:szCs w:val="20"/>
              </w:rPr>
              <w:t xml:space="preserve">; </w:t>
            </w:r>
            <w:r w:rsidRPr="00833FF9">
              <w:rPr>
                <w:rFonts w:cs="Arial"/>
                <w:szCs w:val="20"/>
                <w:shd w:val="clear" w:color="auto" w:fill="C0C0C0"/>
                <w:lang w:val="en-US"/>
              </w:rPr>
              <w:t>I</w:t>
            </w:r>
            <w:r w:rsidRPr="00833FF9">
              <w:rPr>
                <w:rFonts w:cs="Arial"/>
                <w:szCs w:val="20"/>
                <w:shd w:val="clear" w:color="auto" w:fill="C0C0C0"/>
              </w:rPr>
              <w:t>-2</w:t>
            </w:r>
            <w:r w:rsidRPr="00833FF9">
              <w:rPr>
                <w:rFonts w:cs="Arial"/>
                <w:szCs w:val="20"/>
              </w:rPr>
              <w:t>-2-5</w:t>
            </w:r>
            <w:r w:rsidRPr="00833FF9">
              <w:rPr>
                <w:rFonts w:cs="Arial"/>
                <w:szCs w:val="20"/>
                <w:shd w:val="clear" w:color="auto" w:fill="C0C0C0"/>
              </w:rPr>
              <w:t>-0,02</w:t>
            </w:r>
            <w:r w:rsidRPr="00833FF9">
              <w:rPr>
                <w:rFonts w:cs="Arial"/>
                <w:szCs w:val="20"/>
              </w:rPr>
              <w:t xml:space="preserve">; </w:t>
            </w:r>
            <w:r w:rsidRPr="00833FF9">
              <w:rPr>
                <w:rFonts w:cs="Arial"/>
                <w:szCs w:val="20"/>
                <w:shd w:val="clear" w:color="auto" w:fill="C0C0C0"/>
                <w:lang w:val="en-US"/>
              </w:rPr>
              <w:t>I</w:t>
            </w:r>
            <w:r w:rsidRPr="00833FF9">
              <w:rPr>
                <w:rFonts w:cs="Arial"/>
                <w:szCs w:val="20"/>
                <w:shd w:val="clear" w:color="auto" w:fill="C0C0C0"/>
              </w:rPr>
              <w:t>-2</w:t>
            </w:r>
            <w:r w:rsidRPr="00833FF9">
              <w:rPr>
                <w:rFonts w:cs="Arial"/>
                <w:szCs w:val="20"/>
              </w:rPr>
              <w:t>-2-10</w:t>
            </w:r>
            <w:r w:rsidRPr="00833FF9">
              <w:rPr>
                <w:rFonts w:cs="Arial"/>
                <w:szCs w:val="20"/>
                <w:shd w:val="clear" w:color="auto" w:fill="C0C0C0"/>
              </w:rPr>
              <w:t>-0,05 по ГОСТ 2925</w:t>
            </w:r>
            <w:r w:rsidRPr="00833FF9">
              <w:rPr>
                <w:rFonts w:cs="Arial"/>
                <w:szCs w:val="20"/>
              </w:rPr>
              <w:t>1.</w:t>
            </w:r>
          </w:p>
          <w:p w14:paraId="0A16A2C6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6.6</w:t>
            </w:r>
            <w:r>
              <w:rPr>
                <w:rFonts w:cs="Arial"/>
                <w:szCs w:val="20"/>
              </w:rPr>
              <w:t xml:space="preserve"> Пипетки 2-1-50, 2-</w:t>
            </w:r>
            <w:r w:rsidRPr="00833FF9">
              <w:rPr>
                <w:rFonts w:cs="Arial"/>
                <w:szCs w:val="20"/>
                <w:shd w:val="clear" w:color="auto" w:fill="C0C0C0"/>
              </w:rPr>
              <w:t>2</w:t>
            </w:r>
            <w:r>
              <w:rPr>
                <w:rFonts w:cs="Arial"/>
                <w:szCs w:val="20"/>
              </w:rPr>
              <w:t xml:space="preserve">-50 по ГОСТ </w:t>
            </w:r>
            <w:r w:rsidRPr="00833FF9">
              <w:rPr>
                <w:rFonts w:cs="Arial"/>
                <w:szCs w:val="20"/>
                <w:shd w:val="clear" w:color="auto" w:fill="C0C0C0"/>
              </w:rPr>
              <w:t>29169</w:t>
            </w:r>
            <w:r>
              <w:rPr>
                <w:rFonts w:cs="Arial"/>
                <w:szCs w:val="20"/>
              </w:rPr>
              <w:t>.</w:t>
            </w:r>
          </w:p>
          <w:p w14:paraId="216F3656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6.7</w:t>
            </w:r>
            <w:r>
              <w:rPr>
                <w:rFonts w:cs="Arial"/>
                <w:szCs w:val="20"/>
              </w:rPr>
              <w:t xml:space="preserve"> Колбы 1-100-2, 2-100-2, 1-1000-2, 2-1000-2 по ГОСТ 1770.</w:t>
            </w:r>
          </w:p>
          <w:p w14:paraId="428441C1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6.8</w:t>
            </w:r>
            <w:r>
              <w:rPr>
                <w:rFonts w:cs="Arial"/>
                <w:szCs w:val="20"/>
              </w:rPr>
              <w:t xml:space="preserve"> Стакан или чашка выпарительная по ГОСТ 9147.</w:t>
            </w:r>
          </w:p>
          <w:p w14:paraId="66DB7203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6.9</w:t>
            </w:r>
            <w:r>
              <w:rPr>
                <w:rFonts w:cs="Arial"/>
                <w:szCs w:val="20"/>
              </w:rPr>
              <w:t xml:space="preserve"> Электроплитка с закрытой спиралью любого типа.</w:t>
            </w:r>
          </w:p>
          <w:p w14:paraId="0BB1C252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6.10</w:t>
            </w:r>
            <w:r>
              <w:rPr>
                <w:rFonts w:cs="Arial"/>
                <w:szCs w:val="20"/>
              </w:rPr>
              <w:t xml:space="preserve"> Стаканчики для взвешивания (бюксы) по ГОСТ 25336.</w:t>
            </w:r>
          </w:p>
          <w:p w14:paraId="3D78867A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6.11</w:t>
            </w:r>
            <w:r>
              <w:rPr>
                <w:rFonts w:cs="Arial"/>
                <w:szCs w:val="20"/>
              </w:rPr>
              <w:t xml:space="preserve"> Воронка </w:t>
            </w:r>
            <w:r w:rsidRPr="00833FF9">
              <w:rPr>
                <w:rFonts w:cs="Arial"/>
                <w:szCs w:val="20"/>
                <w:shd w:val="clear" w:color="auto" w:fill="C0C0C0"/>
              </w:rPr>
              <w:t>фильтровальная ВФ-1 по ГОСТ 25336</w:t>
            </w:r>
            <w:r>
              <w:rPr>
                <w:rFonts w:cs="Arial"/>
                <w:szCs w:val="20"/>
              </w:rPr>
              <w:t>.</w:t>
            </w:r>
          </w:p>
          <w:p w14:paraId="53CBC31F" w14:textId="77777777" w:rsidR="00833FF9" w:rsidRDefault="00833FF9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6.12</w:t>
            </w:r>
            <w:r>
              <w:rPr>
                <w:rFonts w:cs="Arial"/>
                <w:szCs w:val="20"/>
              </w:rPr>
              <w:t xml:space="preserve"> Секундомер </w:t>
            </w:r>
            <w:r w:rsidRPr="00833FF9">
              <w:rPr>
                <w:rFonts w:cs="Arial"/>
                <w:szCs w:val="20"/>
                <w:shd w:val="clear" w:color="auto" w:fill="C0C0C0"/>
              </w:rPr>
              <w:t>&lt;*6&gt;</w:t>
            </w:r>
            <w:r>
              <w:rPr>
                <w:rFonts w:cs="Arial"/>
                <w:szCs w:val="20"/>
              </w:rPr>
              <w:t>.</w:t>
            </w:r>
          </w:p>
        </w:tc>
      </w:tr>
      <w:tr w:rsidR="00910422" w:rsidRPr="00910422" w14:paraId="4D464D51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444917" w14:textId="77777777" w:rsidR="00910422" w:rsidRDefault="00910422" w:rsidP="00833FF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B4D11E" w14:textId="77777777" w:rsidR="00910422" w:rsidRDefault="00910422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7AC75CF6" w14:textId="77777777" w:rsidR="00910422" w:rsidRDefault="00910422" w:rsidP="00833FF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33FF9">
              <w:rPr>
                <w:rFonts w:cs="Arial"/>
                <w:szCs w:val="20"/>
                <w:shd w:val="clear" w:color="auto" w:fill="C0C0C0"/>
              </w:rPr>
              <w:t>&lt;*6&gt; В Российской Федерации - по ТУ 25-1894.003-90 "Секундомеры механические. Технические условия".</w:t>
            </w:r>
          </w:p>
        </w:tc>
      </w:tr>
      <w:tr w:rsidR="00833FF9" w:rsidRPr="00910422" w14:paraId="78467D8B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10F152" w14:textId="77777777" w:rsidR="00833FF9" w:rsidRPr="00905ECB" w:rsidRDefault="00905ECB" w:rsidP="00905ECB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lastRenderedPageBreak/>
              <w:t>Склянка (бутылка) из темного стекла или окрашенная в черный цвет.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06A8E9" w14:textId="77777777" w:rsidR="00905ECB" w:rsidRDefault="00905ECB" w:rsidP="00905ECB">
            <w:pPr>
              <w:spacing w:after="1" w:line="200" w:lineRule="atLeast"/>
              <w:ind w:firstLine="539"/>
              <w:jc w:val="both"/>
              <w:rPr>
                <w:rFonts w:cs="Arial"/>
                <w:shd w:val="clear" w:color="auto" w:fill="C0C0C0"/>
              </w:rPr>
            </w:pPr>
          </w:p>
          <w:p w14:paraId="508ACF7B" w14:textId="77777777" w:rsidR="00833FF9" w:rsidRPr="00905ECB" w:rsidRDefault="00905ECB" w:rsidP="00905ECB">
            <w:pPr>
              <w:spacing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6.13</w:t>
            </w:r>
            <w:r>
              <w:rPr>
                <w:rFonts w:cs="Arial"/>
              </w:rPr>
              <w:t xml:space="preserve"> Склянка (бутылка) из темного стекла или окрашенная в черный цвет.</w:t>
            </w:r>
          </w:p>
        </w:tc>
      </w:tr>
      <w:tr w:rsidR="00910422" w:rsidRPr="00910422" w14:paraId="6B835FC2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4B31DC" w14:textId="77777777" w:rsidR="00905ECB" w:rsidRDefault="00905ECB" w:rsidP="00905ECB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Шпатель</w:t>
            </w:r>
            <w:r w:rsidRPr="00905ECB">
              <w:rPr>
                <w:rFonts w:cs="Arial"/>
              </w:rPr>
              <w:t>.</w:t>
            </w:r>
          </w:p>
          <w:p w14:paraId="36C4A235" w14:textId="77777777" w:rsidR="00905ECB" w:rsidRDefault="00905ECB" w:rsidP="00905ECB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Эксикатор по ГОСТ </w:t>
            </w:r>
            <w:r w:rsidRPr="00905ECB">
              <w:rPr>
                <w:rFonts w:cs="Arial"/>
              </w:rPr>
              <w:t>25336</w:t>
            </w:r>
            <w:r>
              <w:rPr>
                <w:rFonts w:cs="Arial"/>
                <w:strike/>
                <w:color w:val="FF0000"/>
              </w:rPr>
              <w:t>-82</w:t>
            </w:r>
            <w:r w:rsidRPr="00905ECB">
              <w:rPr>
                <w:rFonts w:cs="Arial"/>
              </w:rPr>
              <w:t>.</w:t>
            </w:r>
          </w:p>
          <w:p w14:paraId="308FAA90" w14:textId="77777777" w:rsidR="00905ECB" w:rsidRDefault="00905ECB" w:rsidP="00905ECB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Капельница лабораторная стеклянная по ГОСТ </w:t>
            </w:r>
            <w:r w:rsidRPr="00905ECB">
              <w:rPr>
                <w:rFonts w:cs="Arial"/>
              </w:rPr>
              <w:t>25336</w:t>
            </w:r>
            <w:r>
              <w:rPr>
                <w:rFonts w:cs="Arial"/>
                <w:strike/>
                <w:color w:val="FF0000"/>
              </w:rPr>
              <w:t>-82</w:t>
            </w:r>
            <w:r w:rsidRPr="00905ECB">
              <w:rPr>
                <w:rFonts w:cs="Arial"/>
              </w:rPr>
              <w:t>.</w:t>
            </w:r>
          </w:p>
          <w:p w14:paraId="1A7C16BD" w14:textId="68FE3E3D" w:rsidR="00910422" w:rsidRPr="00905ECB" w:rsidRDefault="00905ECB" w:rsidP="009F24EF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Шкаф сушильный или печь муфельная.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8113DF" w14:textId="77777777" w:rsidR="00905ECB" w:rsidRDefault="00905ECB" w:rsidP="00905ECB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6.14</w:t>
            </w:r>
            <w:r>
              <w:rPr>
                <w:rFonts w:cs="Arial"/>
              </w:rPr>
              <w:t xml:space="preserve"> Шпатель </w:t>
            </w:r>
            <w:r>
              <w:rPr>
                <w:rFonts w:cs="Arial"/>
                <w:shd w:val="clear" w:color="auto" w:fill="C0C0C0"/>
              </w:rPr>
              <w:t>по ГОСТ 9147</w:t>
            </w:r>
            <w:r w:rsidRPr="00905ECB">
              <w:rPr>
                <w:rFonts w:cs="Arial"/>
              </w:rPr>
              <w:t>.</w:t>
            </w:r>
          </w:p>
          <w:p w14:paraId="63E4293A" w14:textId="77777777" w:rsidR="00905ECB" w:rsidRDefault="00905ECB" w:rsidP="00905ECB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6.15</w:t>
            </w:r>
            <w:r>
              <w:rPr>
                <w:rFonts w:cs="Arial"/>
              </w:rPr>
              <w:t xml:space="preserve"> Эксикатор по ГОСТ </w:t>
            </w:r>
            <w:r w:rsidRPr="00905ECB">
              <w:rPr>
                <w:rFonts w:cs="Arial"/>
              </w:rPr>
              <w:t>25336.</w:t>
            </w:r>
          </w:p>
          <w:p w14:paraId="430E8065" w14:textId="77777777" w:rsidR="00905ECB" w:rsidRDefault="00905ECB" w:rsidP="00905ECB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6.16</w:t>
            </w:r>
            <w:r>
              <w:rPr>
                <w:rFonts w:cs="Arial"/>
              </w:rPr>
              <w:t xml:space="preserve"> Капельница лабораторная стеклянная по ГОСТ </w:t>
            </w:r>
            <w:r w:rsidRPr="00905ECB">
              <w:rPr>
                <w:rFonts w:cs="Arial"/>
              </w:rPr>
              <w:t>25336.</w:t>
            </w:r>
          </w:p>
          <w:p w14:paraId="75236FC2" w14:textId="1582AA51" w:rsidR="00910422" w:rsidRPr="00905ECB" w:rsidRDefault="009F24EF" w:rsidP="009F24EF">
            <w:pPr>
              <w:spacing w:before="200" w:after="1" w:line="200" w:lineRule="atLeast"/>
              <w:ind w:firstLine="539"/>
              <w:jc w:val="both"/>
            </w:pPr>
            <w:r w:rsidRPr="009F24EF">
              <w:rPr>
                <w:rFonts w:cs="Arial"/>
                <w:shd w:val="clear" w:color="auto" w:fill="C0C0C0"/>
              </w:rPr>
              <w:t>6.17</w:t>
            </w:r>
            <w:r w:rsidRPr="009F24EF">
              <w:rPr>
                <w:rFonts w:cs="Arial"/>
              </w:rPr>
              <w:t xml:space="preserve"> Шкаф сушильный или печь муфельная</w:t>
            </w:r>
            <w:r w:rsidRPr="009F24EF">
              <w:rPr>
                <w:rFonts w:cs="Arial"/>
                <w:shd w:val="clear" w:color="auto" w:fill="C0C0C0"/>
              </w:rPr>
              <w:t>, обеспечивающая температуру нагрева (105 +/- 5) °C</w:t>
            </w:r>
            <w:r w:rsidRPr="009F24EF">
              <w:rPr>
                <w:rFonts w:cs="Arial"/>
              </w:rPr>
              <w:t>.</w:t>
            </w:r>
          </w:p>
        </w:tc>
      </w:tr>
      <w:tr w:rsidR="00B22E5D" w:rsidRPr="00910422" w14:paraId="10C56167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DA90A5" w14:textId="745C7A03" w:rsidR="00B22E5D" w:rsidRDefault="009F24EF" w:rsidP="00905ECB">
            <w:pPr>
              <w:spacing w:before="200" w:after="1" w:line="200" w:lineRule="atLeast"/>
              <w:ind w:firstLine="539"/>
              <w:jc w:val="both"/>
              <w:rPr>
                <w:rFonts w:cs="Arial"/>
              </w:rPr>
            </w:pPr>
            <w:r w:rsidRPr="00905ECB">
              <w:rPr>
                <w:rFonts w:cs="Arial"/>
              </w:rPr>
              <w:t xml:space="preserve">Весы </w:t>
            </w:r>
            <w:r>
              <w:rPr>
                <w:rFonts w:cs="Arial"/>
                <w:strike/>
                <w:color w:val="FF0000"/>
              </w:rPr>
              <w:t>лабораторные общего назначения</w:t>
            </w:r>
            <w:r w:rsidRPr="009F24EF">
              <w:rPr>
                <w:rFonts w:cs="Arial"/>
                <w:strike/>
                <w:color w:val="FF0000"/>
              </w:rPr>
              <w:t xml:space="preserve"> с пределом взвешивания 200 г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strike/>
                <w:color w:val="FF0000"/>
              </w:rPr>
              <w:t>не ниже 2-го</w:t>
            </w:r>
            <w:r>
              <w:rPr>
                <w:rFonts w:cs="Arial"/>
              </w:rPr>
              <w:t xml:space="preserve"> класса точности</w:t>
            </w:r>
            <w:r w:rsidRPr="00905ECB">
              <w:rPr>
                <w:rFonts w:cs="Arial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EBD133" w14:textId="4AE5B468" w:rsidR="00B22E5D" w:rsidRDefault="009F24EF" w:rsidP="00905ECB">
            <w:pPr>
              <w:spacing w:before="200" w:after="1" w:line="200" w:lineRule="atLeast"/>
              <w:ind w:firstLine="539"/>
              <w:jc w:val="both"/>
              <w:rPr>
                <w:rFonts w:cs="Arial"/>
                <w:shd w:val="clear" w:color="auto" w:fill="C0C0C0"/>
              </w:rPr>
            </w:pPr>
            <w:r w:rsidRPr="009F24EF">
              <w:rPr>
                <w:rFonts w:cs="Arial"/>
                <w:shd w:val="clear" w:color="auto" w:fill="C0C0C0"/>
              </w:rPr>
              <w:t>6.18</w:t>
            </w:r>
            <w:r w:rsidRPr="009F24EF">
              <w:rPr>
                <w:rFonts w:cs="Arial"/>
              </w:rPr>
              <w:t xml:space="preserve"> Весы </w:t>
            </w:r>
            <w:r w:rsidRPr="009F24EF">
              <w:rPr>
                <w:rFonts w:cs="Arial"/>
                <w:shd w:val="clear" w:color="auto" w:fill="C0C0C0"/>
              </w:rPr>
              <w:t>специального</w:t>
            </w:r>
            <w:r w:rsidRPr="009F24EF">
              <w:rPr>
                <w:rFonts w:cs="Arial"/>
              </w:rPr>
              <w:t xml:space="preserve"> класса </w:t>
            </w:r>
            <w:r w:rsidRPr="009F24EF">
              <w:rPr>
                <w:rFonts w:cs="Arial"/>
                <w:shd w:val="clear" w:color="auto" w:fill="C0C0C0"/>
              </w:rPr>
              <w:t>(I)</w:t>
            </w:r>
            <w:r w:rsidRPr="009F24EF">
              <w:rPr>
                <w:rFonts w:cs="Arial"/>
              </w:rPr>
              <w:t xml:space="preserve"> точности </w:t>
            </w:r>
            <w:r w:rsidRPr="009F24EF">
              <w:rPr>
                <w:rFonts w:cs="Arial"/>
                <w:shd w:val="clear" w:color="auto" w:fill="C0C0C0"/>
              </w:rPr>
              <w:t>по ГОСТ OIML R 76-1 с действительной ценой деления, не превышающей 0,0001 г</w:t>
            </w:r>
            <w:r w:rsidRPr="009F24EF">
              <w:rPr>
                <w:rFonts w:cs="Arial"/>
              </w:rPr>
              <w:t>.</w:t>
            </w:r>
          </w:p>
        </w:tc>
      </w:tr>
      <w:tr w:rsidR="009F24EF" w:rsidRPr="00910422" w14:paraId="084DB49F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794546" w14:textId="77777777" w:rsidR="009F24EF" w:rsidRDefault="009F24EF" w:rsidP="009F24EF">
            <w:pPr>
              <w:spacing w:after="1" w:line="200" w:lineRule="atLeast"/>
              <w:jc w:val="both"/>
              <w:rPr>
                <w:rFonts w:cs="Arial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07CD7E" w14:textId="77777777" w:rsidR="009F24EF" w:rsidRDefault="009F24EF" w:rsidP="00905ECB">
            <w:pPr>
              <w:spacing w:before="200" w:after="1" w:line="200" w:lineRule="atLeast"/>
              <w:ind w:firstLine="539"/>
              <w:jc w:val="both"/>
              <w:rPr>
                <w:rFonts w:cs="Arial"/>
                <w:shd w:val="clear" w:color="auto" w:fill="C0C0C0"/>
              </w:rPr>
            </w:pPr>
            <w:r w:rsidRPr="009F24EF">
              <w:rPr>
                <w:rFonts w:cs="Arial"/>
                <w:shd w:val="clear" w:color="auto" w:fill="C0C0C0"/>
              </w:rPr>
              <w:t>Примечание - Для подтверждения указанных характеристик весов и обеспечения процедуры взвешивания может потребоваться проведение дополнительной калибровки весов в условиях эксплуатации.</w:t>
            </w:r>
          </w:p>
          <w:p w14:paraId="5A4507A5" w14:textId="77777777" w:rsidR="00F06D1E" w:rsidRPr="00F06D1E" w:rsidRDefault="00F06D1E" w:rsidP="00F06D1E">
            <w:pPr>
              <w:spacing w:after="1" w:line="200" w:lineRule="atLeast"/>
              <w:ind w:firstLine="539"/>
              <w:jc w:val="both"/>
              <w:rPr>
                <w:rFonts w:cs="Arial"/>
                <w:shd w:val="clear" w:color="auto" w:fill="C0C0C0"/>
              </w:rPr>
            </w:pPr>
          </w:p>
          <w:p w14:paraId="28636606" w14:textId="2543297F" w:rsidR="00F06D1E" w:rsidRPr="00F06D1E" w:rsidRDefault="00F06D1E" w:rsidP="00F06D1E">
            <w:pPr>
              <w:spacing w:after="1" w:line="200" w:lineRule="atLeast"/>
              <w:ind w:firstLine="539"/>
              <w:jc w:val="both"/>
              <w:rPr>
                <w:rFonts w:cs="Arial"/>
                <w:shd w:val="clear" w:color="auto" w:fill="C0C0C0"/>
              </w:rPr>
            </w:pPr>
            <w:r w:rsidRPr="007D3875">
              <w:rPr>
                <w:rFonts w:cs="Arial"/>
                <w:shd w:val="clear" w:color="auto" w:fill="C0C0C0"/>
              </w:rPr>
              <w:t xml:space="preserve">6.17, 6.18 </w:t>
            </w:r>
            <w:r w:rsidRPr="00F06D1E">
              <w:rPr>
                <w:rFonts w:cs="Arial"/>
                <w:b/>
                <w:bCs/>
                <w:shd w:val="clear" w:color="auto" w:fill="C0C0C0"/>
              </w:rPr>
              <w:t>(Измененная редакция, Изм. N 1)</w:t>
            </w:r>
            <w:r w:rsidRPr="007D3875">
              <w:rPr>
                <w:rFonts w:cs="Arial"/>
                <w:shd w:val="clear" w:color="auto" w:fill="C0C0C0"/>
              </w:rPr>
              <w:t>.</w:t>
            </w:r>
          </w:p>
        </w:tc>
      </w:tr>
      <w:tr w:rsidR="00905ECB" w:rsidRPr="00910422" w14:paraId="090E47DB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FD801A" w14:textId="77777777" w:rsidR="00905ECB" w:rsidRPr="00905ECB" w:rsidRDefault="00905ECB" w:rsidP="00905ECB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Весы технические.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282B33" w14:textId="77777777" w:rsidR="00905ECB" w:rsidRDefault="00905ECB" w:rsidP="00905ECB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905ECB" w:rsidRPr="00910422" w14:paraId="5171B52F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E747A5" w14:textId="77777777" w:rsidR="00905ECB" w:rsidRPr="00905ECB" w:rsidRDefault="00905ECB" w:rsidP="00905ECB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Трубка хлоркальциевая</w:t>
            </w:r>
            <w:r w:rsidRPr="00905ECB">
              <w:rPr>
                <w:rFonts w:cs="Arial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B4496D" w14:textId="3713ACEC" w:rsidR="00905ECB" w:rsidRPr="00905ECB" w:rsidRDefault="00905ECB" w:rsidP="00F06D1E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6.19</w:t>
            </w:r>
            <w:r>
              <w:rPr>
                <w:rFonts w:cs="Arial"/>
              </w:rPr>
              <w:t xml:space="preserve"> Трубка хлоркальциевая </w:t>
            </w:r>
            <w:r>
              <w:rPr>
                <w:rFonts w:cs="Arial"/>
                <w:shd w:val="clear" w:color="auto" w:fill="C0C0C0"/>
              </w:rPr>
              <w:t>по ГОСТ 25336</w:t>
            </w:r>
            <w:r w:rsidRPr="00905ECB">
              <w:rPr>
                <w:rFonts w:cs="Arial"/>
              </w:rPr>
              <w:t>.</w:t>
            </w:r>
          </w:p>
        </w:tc>
      </w:tr>
      <w:tr w:rsidR="00905ECB" w:rsidRPr="00910422" w14:paraId="2C40DDC2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40BD12" w14:textId="77777777" w:rsidR="00905ECB" w:rsidRDefault="00905ECB" w:rsidP="00905ECB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A20BB7" w14:textId="77777777" w:rsidR="00905ECB" w:rsidRDefault="00905ECB" w:rsidP="00905ECB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6.20 Мешалка магнитная с подогревом.</w:t>
            </w:r>
          </w:p>
          <w:p w14:paraId="5BA863D0" w14:textId="77777777" w:rsidR="00905ECB" w:rsidRDefault="00905ECB" w:rsidP="00905ECB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6.21</w:t>
            </w:r>
            <w:r w:rsidRPr="00905ECB">
              <w:rPr>
                <w:rFonts w:cs="Arial"/>
                <w:shd w:val="clear" w:color="auto" w:fill="C0C0C0"/>
              </w:rPr>
              <w:t xml:space="preserve"> Допускается </w:t>
            </w:r>
            <w:r>
              <w:rPr>
                <w:rFonts w:cs="Arial"/>
                <w:shd w:val="clear" w:color="auto" w:fill="C0C0C0"/>
              </w:rPr>
              <w:t>применять аппарат для автоматического титрования, обеспечивающий проведение испытаний, предусмотренных настоящим методом, и обладающий необходимыми эксплуатационными и техническими характеристиками.</w:t>
            </w:r>
          </w:p>
          <w:p w14:paraId="660A17D3" w14:textId="77777777" w:rsidR="00905ECB" w:rsidRDefault="00905ECB" w:rsidP="00905ECB">
            <w:pPr>
              <w:spacing w:before="200"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  <w:r w:rsidRPr="00905ECB">
              <w:rPr>
                <w:rFonts w:cs="Arial"/>
                <w:shd w:val="clear" w:color="auto" w:fill="C0C0C0"/>
              </w:rPr>
              <w:t xml:space="preserve">Допускается применять </w:t>
            </w:r>
            <w:r>
              <w:rPr>
                <w:rFonts w:cs="Arial"/>
                <w:shd w:val="clear" w:color="auto" w:fill="C0C0C0"/>
              </w:rPr>
              <w:t>аппаратуру, средства измерений, лабораторную посуду и лабораторное оборудование, в т.ч. зарубежного производства, с характеристиками и классом точности</w:t>
            </w:r>
            <w:r w:rsidRPr="00905ECB">
              <w:rPr>
                <w:rFonts w:cs="Arial"/>
                <w:shd w:val="clear" w:color="auto" w:fill="C0C0C0"/>
              </w:rPr>
              <w:t xml:space="preserve"> не </w:t>
            </w:r>
            <w:r>
              <w:rPr>
                <w:rFonts w:cs="Arial"/>
                <w:shd w:val="clear" w:color="auto" w:fill="C0C0C0"/>
              </w:rPr>
              <w:t>хуже</w:t>
            </w:r>
            <w:r w:rsidRPr="00905ECB">
              <w:rPr>
                <w:rFonts w:cs="Arial"/>
                <w:shd w:val="clear" w:color="auto" w:fill="C0C0C0"/>
              </w:rPr>
              <w:t xml:space="preserve"> указанных в </w:t>
            </w:r>
            <w:r>
              <w:rPr>
                <w:rFonts w:cs="Arial"/>
                <w:shd w:val="clear" w:color="auto" w:fill="C0C0C0"/>
              </w:rPr>
              <w:t>настоящем</w:t>
            </w:r>
            <w:r w:rsidRPr="00905ECB">
              <w:rPr>
                <w:rFonts w:cs="Arial"/>
                <w:shd w:val="clear" w:color="auto" w:fill="C0C0C0"/>
              </w:rPr>
              <w:t xml:space="preserve"> стандарте.</w:t>
            </w:r>
          </w:p>
        </w:tc>
      </w:tr>
      <w:tr w:rsidR="00905ECB" w:rsidRPr="00910422" w14:paraId="284AE6D9" w14:textId="77777777" w:rsidTr="005413FF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8828BA" w14:textId="77777777" w:rsidR="009C3759" w:rsidRDefault="009C3759" w:rsidP="009C3759">
            <w:pPr>
              <w:spacing w:before="200" w:after="1" w:line="200" w:lineRule="atLeast"/>
              <w:ind w:firstLine="539"/>
              <w:jc w:val="both"/>
              <w:rPr>
                <w:rFonts w:cs="Arial"/>
              </w:rPr>
            </w:pPr>
            <w:bookmarkStart w:id="13" w:name="П4"/>
            <w:bookmarkEnd w:id="13"/>
            <w:r w:rsidRPr="00905ECB">
              <w:rPr>
                <w:rFonts w:cs="Arial"/>
              </w:rPr>
              <w:lastRenderedPageBreak/>
              <w:t>Спирт этиловый ректификованный по ГОСТ 18300</w:t>
            </w:r>
            <w:r>
              <w:rPr>
                <w:rFonts w:cs="Arial"/>
                <w:strike/>
                <w:color w:val="FF0000"/>
              </w:rPr>
              <w:t>-87</w:t>
            </w:r>
            <w:r w:rsidRPr="00905ECB">
              <w:rPr>
                <w:rFonts w:cs="Arial"/>
              </w:rPr>
              <w:t>.</w:t>
            </w:r>
          </w:p>
          <w:p w14:paraId="358F4BD3" w14:textId="77777777" w:rsidR="005413FF" w:rsidRDefault="001C7EC6" w:rsidP="005413FF">
            <w:pPr>
              <w:spacing w:after="1" w:line="200" w:lineRule="atLeast"/>
              <w:jc w:val="both"/>
            </w:pPr>
            <w:hyperlink w:anchor="П3" w:history="1">
              <w:r w:rsidR="005413FF" w:rsidRPr="005413FF">
                <w:rPr>
                  <w:rStyle w:val="a3"/>
                  <w:rFonts w:cs="Arial"/>
                </w:rPr>
                <w:t>См. схожий фрагмент в сравниваемом документе</w:t>
              </w:r>
            </w:hyperlink>
          </w:p>
          <w:p w14:paraId="555CB8D7" w14:textId="77777777" w:rsid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 w:rsidRPr="00905ECB">
              <w:rPr>
                <w:rFonts w:cs="Arial"/>
              </w:rPr>
              <w:t xml:space="preserve">Калия гидроокись, </w:t>
            </w:r>
            <w:proofErr w:type="spellStart"/>
            <w:r w:rsidRPr="00905ECB">
              <w:rPr>
                <w:rFonts w:cs="Arial"/>
              </w:rPr>
              <w:t>х.ч</w:t>
            </w:r>
            <w:proofErr w:type="spellEnd"/>
            <w:r w:rsidRPr="00905ECB">
              <w:rPr>
                <w:rFonts w:cs="Arial"/>
              </w:rPr>
              <w:t>. или ч.д.а.</w:t>
            </w:r>
            <w:r w:rsidRPr="00F06D1E">
              <w:rPr>
                <w:rFonts w:cs="Arial"/>
              </w:rPr>
              <w:t xml:space="preserve">, </w:t>
            </w:r>
            <w:r>
              <w:rPr>
                <w:rFonts w:cs="Arial"/>
                <w:strike/>
                <w:color w:val="FF0000"/>
              </w:rPr>
              <w:t>0,05 моль/дм3 спиртовой титрованный раствор</w:t>
            </w:r>
            <w:r w:rsidRPr="00905ECB">
              <w:rPr>
                <w:rFonts w:cs="Arial"/>
              </w:rPr>
              <w:t>.</w:t>
            </w:r>
          </w:p>
          <w:p w14:paraId="612BEC1E" w14:textId="77777777" w:rsidR="009C3759" w:rsidRPr="00905ECB" w:rsidRDefault="009C3759" w:rsidP="009C3759">
            <w:pPr>
              <w:spacing w:before="200" w:after="1" w:line="200" w:lineRule="atLeast"/>
              <w:ind w:firstLine="539"/>
              <w:jc w:val="both"/>
            </w:pPr>
            <w:r w:rsidRPr="00905ECB">
              <w:rPr>
                <w:rFonts w:cs="Arial"/>
              </w:rPr>
              <w:t>Кальций хлористый 2-водный по ТУ 6-09-5077-</w:t>
            </w:r>
            <w:r>
              <w:rPr>
                <w:rFonts w:cs="Arial"/>
                <w:strike/>
                <w:color w:val="FF0000"/>
              </w:rPr>
              <w:t>83</w:t>
            </w:r>
            <w:r w:rsidRPr="00905ECB">
              <w:rPr>
                <w:rFonts w:cs="Arial"/>
              </w:rPr>
              <w:t xml:space="preserve"> или кальций хлористый по ТУ 6-09-4711-81.</w:t>
            </w:r>
          </w:p>
          <w:p w14:paraId="6D0E16D5" w14:textId="77777777" w:rsidR="009C3759" w:rsidRPr="00905ECB" w:rsidRDefault="009C3759" w:rsidP="009C3759">
            <w:pPr>
              <w:spacing w:before="200" w:after="1" w:line="200" w:lineRule="atLeast"/>
              <w:ind w:firstLine="539"/>
              <w:jc w:val="both"/>
              <w:rPr>
                <w:rFonts w:cs="Arial"/>
              </w:rPr>
            </w:pPr>
            <w:r w:rsidRPr="00905ECB">
              <w:rPr>
                <w:rFonts w:cs="Arial"/>
              </w:rPr>
              <w:t>Натронная известь или аскарит.</w:t>
            </w:r>
          </w:p>
          <w:p w14:paraId="508EE4B6" w14:textId="77777777" w:rsidR="009C3759" w:rsidRPr="00905ECB" w:rsidRDefault="009C3759" w:rsidP="009C3759">
            <w:pPr>
              <w:spacing w:before="200" w:after="1" w:line="200" w:lineRule="atLeast"/>
              <w:ind w:firstLine="539"/>
              <w:jc w:val="both"/>
              <w:rPr>
                <w:rFonts w:cs="Arial"/>
              </w:rPr>
            </w:pPr>
            <w:r w:rsidRPr="00905ECB">
              <w:rPr>
                <w:rFonts w:cs="Arial"/>
              </w:rPr>
              <w:t xml:space="preserve">Калий </w:t>
            </w:r>
            <w:proofErr w:type="spellStart"/>
            <w:r w:rsidRPr="00905ECB">
              <w:rPr>
                <w:rFonts w:cs="Arial"/>
              </w:rPr>
              <w:t>фталевокислый</w:t>
            </w:r>
            <w:proofErr w:type="spellEnd"/>
            <w:r w:rsidRPr="00905ECB">
              <w:rPr>
                <w:rFonts w:cs="Arial"/>
              </w:rPr>
              <w:t xml:space="preserve"> кислый (</w:t>
            </w:r>
            <w:proofErr w:type="spellStart"/>
            <w:r w:rsidRPr="00905ECB">
              <w:rPr>
                <w:rFonts w:cs="Arial"/>
              </w:rPr>
              <w:t>бифталат</w:t>
            </w:r>
            <w:proofErr w:type="spellEnd"/>
            <w:r w:rsidRPr="00905ECB">
              <w:rPr>
                <w:rFonts w:cs="Arial"/>
              </w:rPr>
              <w:t xml:space="preserve"> калия).</w:t>
            </w:r>
          </w:p>
          <w:p w14:paraId="14E8F35C" w14:textId="77777777" w:rsid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 w:rsidRPr="00905ECB">
              <w:rPr>
                <w:rFonts w:cs="Arial"/>
              </w:rPr>
              <w:t xml:space="preserve">Кислота янтарная, </w:t>
            </w:r>
            <w:proofErr w:type="spellStart"/>
            <w:r w:rsidRPr="00905ECB">
              <w:rPr>
                <w:rFonts w:cs="Arial"/>
              </w:rPr>
              <w:t>х.ч</w:t>
            </w:r>
            <w:proofErr w:type="spellEnd"/>
            <w:r w:rsidRPr="00905ECB">
              <w:rPr>
                <w:rFonts w:cs="Arial"/>
              </w:rPr>
              <w:t>. или ч.д.а. по ГОСТ 6341</w:t>
            </w:r>
            <w:r>
              <w:rPr>
                <w:rFonts w:cs="Arial"/>
                <w:strike/>
                <w:color w:val="FF0000"/>
              </w:rPr>
              <w:t>-75</w:t>
            </w:r>
            <w:r w:rsidRPr="00905ECB">
              <w:rPr>
                <w:rFonts w:cs="Arial"/>
              </w:rPr>
              <w:t>.</w:t>
            </w:r>
          </w:p>
          <w:p w14:paraId="47CCD0B6" w14:textId="77777777" w:rsid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 w:rsidRPr="00905ECB">
              <w:rPr>
                <w:rFonts w:cs="Arial"/>
              </w:rPr>
              <w:t>Бензол по ГОСТ 5955</w:t>
            </w:r>
            <w:r>
              <w:rPr>
                <w:rFonts w:cs="Arial"/>
                <w:strike/>
                <w:color w:val="FF0000"/>
              </w:rPr>
              <w:t>-75</w:t>
            </w:r>
            <w:r w:rsidRPr="00905ECB">
              <w:rPr>
                <w:rFonts w:cs="Arial"/>
              </w:rPr>
              <w:t xml:space="preserve"> или ГОСТ 9572</w:t>
            </w:r>
            <w:r>
              <w:rPr>
                <w:rFonts w:cs="Arial"/>
                <w:strike/>
                <w:color w:val="FF0000"/>
              </w:rPr>
              <w:t>-77</w:t>
            </w:r>
            <w:r w:rsidRPr="00905ECB">
              <w:rPr>
                <w:rFonts w:cs="Arial"/>
              </w:rPr>
              <w:t>.</w:t>
            </w:r>
          </w:p>
          <w:p w14:paraId="176FAA1D" w14:textId="77777777" w:rsid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 w:rsidRPr="00905ECB">
              <w:rPr>
                <w:rFonts w:cs="Arial"/>
              </w:rPr>
              <w:t>Ксилол по ГОСТ 9410</w:t>
            </w:r>
            <w:r>
              <w:rPr>
                <w:rFonts w:cs="Arial"/>
                <w:strike/>
                <w:color w:val="FF0000"/>
              </w:rPr>
              <w:t>-78</w:t>
            </w:r>
            <w:r w:rsidRPr="00905ECB">
              <w:rPr>
                <w:rFonts w:cs="Arial"/>
              </w:rPr>
              <w:t xml:space="preserve"> или ГОСТ 9949</w:t>
            </w:r>
            <w:r>
              <w:rPr>
                <w:rFonts w:cs="Arial"/>
                <w:strike/>
                <w:color w:val="FF0000"/>
              </w:rPr>
              <w:t>-76</w:t>
            </w:r>
            <w:r w:rsidRPr="00905ECB">
              <w:rPr>
                <w:rFonts w:cs="Arial"/>
              </w:rPr>
              <w:t>.</w:t>
            </w:r>
          </w:p>
          <w:p w14:paraId="31DDE5C4" w14:textId="77777777" w:rsid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 w:rsidRPr="009C3759">
              <w:rPr>
                <w:rFonts w:cs="Arial"/>
              </w:rPr>
              <w:t>Толуол по ГОСТ 14710</w:t>
            </w:r>
            <w:r>
              <w:rPr>
                <w:rFonts w:cs="Arial"/>
                <w:strike/>
                <w:color w:val="FF0000"/>
              </w:rPr>
              <w:t>-78</w:t>
            </w:r>
            <w:r w:rsidRPr="009C3759">
              <w:rPr>
                <w:rFonts w:cs="Arial"/>
              </w:rPr>
              <w:t xml:space="preserve"> или ГОСТ 9880</w:t>
            </w:r>
            <w:r>
              <w:rPr>
                <w:rFonts w:cs="Arial"/>
                <w:strike/>
                <w:color w:val="FF0000"/>
              </w:rPr>
              <w:t>-76</w:t>
            </w:r>
            <w:r w:rsidRPr="009C3759">
              <w:rPr>
                <w:rFonts w:cs="Arial"/>
              </w:rPr>
              <w:t>.</w:t>
            </w:r>
          </w:p>
          <w:p w14:paraId="28C451C4" w14:textId="77777777" w:rsidR="009C3759" w:rsidRPr="00F22FAE" w:rsidRDefault="009C3759" w:rsidP="009C3759">
            <w:pPr>
              <w:spacing w:before="200" w:after="1" w:line="200" w:lineRule="atLeast"/>
              <w:ind w:firstLine="539"/>
              <w:jc w:val="both"/>
            </w:pPr>
            <w:r w:rsidRPr="009C3759">
              <w:rPr>
                <w:rFonts w:cs="Arial"/>
              </w:rPr>
              <w:t>Щелочной голубой 6Б</w:t>
            </w:r>
            <w:r>
              <w:rPr>
                <w:rFonts w:cs="Arial"/>
                <w:strike/>
                <w:color w:val="FF0000"/>
              </w:rPr>
              <w:t>, готовят</w:t>
            </w:r>
            <w:r w:rsidRPr="00F22FAE">
              <w:rPr>
                <w:rFonts w:cs="Arial"/>
              </w:rPr>
              <w:t xml:space="preserve"> </w:t>
            </w:r>
            <w:bookmarkStart w:id="14" w:name="П5"/>
            <w:bookmarkEnd w:id="14"/>
            <w:r w:rsidRPr="00F22FAE">
              <w:rPr>
                <w:rFonts w:cs="Arial"/>
              </w:rPr>
              <w:t xml:space="preserve">следующим образом: 0,8 г щелочного голубого 6Б </w:t>
            </w:r>
            <w:r>
              <w:rPr>
                <w:rFonts w:cs="Arial"/>
                <w:strike/>
                <w:color w:val="FF0000"/>
              </w:rPr>
              <w:t>растворяют</w:t>
            </w:r>
            <w:r w:rsidRPr="00F22FAE">
              <w:rPr>
                <w:rFonts w:cs="Arial"/>
              </w:rPr>
              <w:t xml:space="preserve"> в 1000 см3 этилового спирта 96%</w:t>
            </w:r>
            <w:r>
              <w:rPr>
                <w:rFonts w:cs="Arial"/>
                <w:strike/>
                <w:color w:val="FF0000"/>
              </w:rPr>
              <w:t>-</w:t>
            </w:r>
            <w:proofErr w:type="spellStart"/>
            <w:r>
              <w:rPr>
                <w:rFonts w:cs="Arial"/>
                <w:strike/>
                <w:color w:val="FF0000"/>
              </w:rPr>
              <w:t>ного</w:t>
            </w:r>
            <w:proofErr w:type="spellEnd"/>
            <w:r w:rsidRPr="00F22FAE">
              <w:rPr>
                <w:rFonts w:cs="Arial"/>
              </w:rPr>
              <w:t xml:space="preserve">, затем добавляют 1500 см3 бензола до полного растворения индикатора. После добавления бензола смесь выдерживают в течение 12 ч, затем прозрачный раствор </w:t>
            </w:r>
            <w:r w:rsidRPr="00F22FAE">
              <w:rPr>
                <w:rFonts w:cs="Arial"/>
                <w:strike/>
                <w:color w:val="FF0000"/>
              </w:rPr>
              <w:t>отфильтровывают</w:t>
            </w:r>
            <w:r w:rsidRPr="00F22FAE">
              <w:rPr>
                <w:rFonts w:cs="Arial"/>
              </w:rPr>
              <w:t>.</w:t>
            </w:r>
            <w:r w:rsidR="005413FF">
              <w:rPr>
                <w:rFonts w:cs="Arial"/>
              </w:rPr>
              <w:t xml:space="preserve"> </w:t>
            </w:r>
            <w:hyperlink w:anchor="П6" w:history="1">
              <w:r w:rsidR="005413FF" w:rsidRPr="005413FF">
                <w:rPr>
                  <w:rStyle w:val="a3"/>
                  <w:rFonts w:cs="Arial"/>
                </w:rPr>
                <w:t>См. схожий фрагмент в сравниваемом документе</w:t>
              </w:r>
            </w:hyperlink>
          </w:p>
          <w:p w14:paraId="0E81A393" w14:textId="77777777" w:rsidR="009C3759" w:rsidRPr="009C3759" w:rsidRDefault="009C3759" w:rsidP="009C3759">
            <w:pPr>
              <w:spacing w:before="200" w:after="1" w:line="200" w:lineRule="atLeast"/>
              <w:ind w:firstLine="539"/>
              <w:jc w:val="both"/>
              <w:rPr>
                <w:rFonts w:cs="Arial"/>
              </w:rPr>
            </w:pPr>
            <w:r w:rsidRPr="009C3759">
              <w:rPr>
                <w:rFonts w:cs="Arial"/>
              </w:rPr>
              <w:t>Кислота соляная 0,1 моль/дм3.</w:t>
            </w:r>
          </w:p>
          <w:p w14:paraId="1E6CE9F0" w14:textId="77777777" w:rsidR="009C3759" w:rsidRPr="009C3759" w:rsidRDefault="009C3759" w:rsidP="009C3759">
            <w:pPr>
              <w:spacing w:before="200" w:after="1" w:line="200" w:lineRule="atLeast"/>
              <w:ind w:firstLine="539"/>
              <w:jc w:val="both"/>
              <w:rPr>
                <w:rFonts w:cs="Arial"/>
              </w:rPr>
            </w:pPr>
            <w:r w:rsidRPr="009C3759">
              <w:rPr>
                <w:rFonts w:cs="Arial"/>
              </w:rPr>
              <w:t xml:space="preserve">Допускается использовать стандартный раствор соляной кислоты, приготовленный из </w:t>
            </w:r>
            <w:proofErr w:type="spellStart"/>
            <w:r w:rsidRPr="009C3759">
              <w:rPr>
                <w:rFonts w:cs="Arial"/>
              </w:rPr>
              <w:t>фиксанала</w:t>
            </w:r>
            <w:proofErr w:type="spellEnd"/>
            <w:r w:rsidRPr="009C3759">
              <w:rPr>
                <w:rFonts w:cs="Arial"/>
              </w:rPr>
              <w:t>.</w:t>
            </w:r>
          </w:p>
          <w:p w14:paraId="5357641E" w14:textId="77777777" w:rsidR="009C3759" w:rsidRPr="009C3759" w:rsidRDefault="009C3759" w:rsidP="009C3759">
            <w:pPr>
              <w:spacing w:before="200" w:after="1" w:line="200" w:lineRule="atLeast"/>
              <w:ind w:firstLine="539"/>
              <w:jc w:val="both"/>
              <w:rPr>
                <w:rFonts w:cs="Arial"/>
              </w:rPr>
            </w:pPr>
            <w:r w:rsidRPr="009C3759">
              <w:rPr>
                <w:rFonts w:cs="Arial"/>
              </w:rPr>
              <w:t xml:space="preserve">Индикатор </w:t>
            </w:r>
            <w:proofErr w:type="spellStart"/>
            <w:r w:rsidRPr="009C3759">
              <w:rPr>
                <w:rFonts w:cs="Arial"/>
                <w:strike/>
                <w:color w:val="FF0000"/>
              </w:rPr>
              <w:t>нитрозиновый</w:t>
            </w:r>
            <w:proofErr w:type="spellEnd"/>
            <w:r w:rsidRPr="009C3759">
              <w:rPr>
                <w:rFonts w:cs="Arial"/>
              </w:rPr>
              <w:t xml:space="preserve"> желтый, 0,5%-</w:t>
            </w:r>
            <w:proofErr w:type="spellStart"/>
            <w:r w:rsidRPr="009C3759">
              <w:rPr>
                <w:rFonts w:cs="Arial"/>
              </w:rPr>
              <w:t>ный</w:t>
            </w:r>
            <w:proofErr w:type="spellEnd"/>
            <w:r w:rsidRPr="009C3759">
              <w:rPr>
                <w:rFonts w:cs="Arial"/>
              </w:rPr>
              <w:t xml:space="preserve"> водный раствор.</w:t>
            </w:r>
          </w:p>
          <w:p w14:paraId="5AA8BB1F" w14:textId="77777777" w:rsid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 w:rsidRPr="009C3759">
              <w:rPr>
                <w:rFonts w:cs="Arial"/>
              </w:rPr>
              <w:t>Индикатор фенолфталеин по ТУ 6-09-5360-88, 1%-</w:t>
            </w:r>
            <w:proofErr w:type="spellStart"/>
            <w:r w:rsidRPr="009C3759">
              <w:rPr>
                <w:rFonts w:cs="Arial"/>
              </w:rPr>
              <w:t>ный</w:t>
            </w:r>
            <w:proofErr w:type="spellEnd"/>
            <w:r w:rsidRPr="009C3759">
              <w:rPr>
                <w:rFonts w:cs="Arial"/>
              </w:rPr>
              <w:t xml:space="preserve"> спиртовой раствор, приготовленный по ГОСТ 4919.1-</w:t>
            </w:r>
            <w:r>
              <w:rPr>
                <w:rFonts w:cs="Arial"/>
                <w:strike/>
                <w:color w:val="FF0000"/>
              </w:rPr>
              <w:t>77</w:t>
            </w:r>
            <w:r w:rsidRPr="009C3759">
              <w:rPr>
                <w:rFonts w:cs="Arial"/>
              </w:rPr>
              <w:t>.</w:t>
            </w:r>
          </w:p>
          <w:p w14:paraId="161F8781" w14:textId="77777777" w:rsid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 w:rsidRPr="009C3759">
              <w:rPr>
                <w:rFonts w:cs="Arial"/>
              </w:rPr>
              <w:t xml:space="preserve">Вода дистиллированная </w:t>
            </w:r>
            <w:proofErr w:type="spellStart"/>
            <w:r>
              <w:rPr>
                <w:rFonts w:cs="Arial"/>
                <w:strike/>
                <w:color w:val="FF0000"/>
              </w:rPr>
              <w:t>pH</w:t>
            </w:r>
            <w:proofErr w:type="spellEnd"/>
            <w:r>
              <w:rPr>
                <w:rFonts w:cs="Arial"/>
                <w:strike/>
                <w:color w:val="FF0000"/>
              </w:rPr>
              <w:t xml:space="preserve"> 5,4 - 6,6</w:t>
            </w:r>
            <w:r w:rsidRPr="009C3759">
              <w:rPr>
                <w:rFonts w:cs="Arial"/>
              </w:rPr>
              <w:t>.</w:t>
            </w:r>
          </w:p>
          <w:p w14:paraId="529E2146" w14:textId="77777777" w:rsidR="00905ECB" w:rsidRDefault="009C3759" w:rsidP="009C3759">
            <w:pPr>
              <w:spacing w:before="200"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  <w:r w:rsidRPr="009C3759">
              <w:rPr>
                <w:rFonts w:cs="Arial"/>
              </w:rPr>
              <w:t>Допускается применять реактивы</w:t>
            </w:r>
            <w:r w:rsidRPr="009C3759">
              <w:rPr>
                <w:rFonts w:cs="Arial"/>
                <w:strike/>
                <w:color w:val="FF0000"/>
              </w:rPr>
              <w:t>, качество которых</w:t>
            </w:r>
            <w:r w:rsidRPr="009C3759">
              <w:rPr>
                <w:rFonts w:cs="Arial"/>
              </w:rPr>
              <w:t xml:space="preserve"> не </w:t>
            </w:r>
            <w:r w:rsidRPr="009C3759">
              <w:rPr>
                <w:rFonts w:cs="Arial"/>
                <w:strike/>
                <w:color w:val="FF0000"/>
              </w:rPr>
              <w:t>ниже</w:t>
            </w:r>
            <w:r w:rsidRPr="009C3759">
              <w:rPr>
                <w:rFonts w:cs="Arial"/>
              </w:rPr>
              <w:t xml:space="preserve"> указанных в стандарте.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6F6A3A" w14:textId="77777777" w:rsidR="00905ECB" w:rsidRDefault="00905ECB" w:rsidP="00905ECB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9C3759" w:rsidRPr="00910422" w14:paraId="46565D25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86DA03" w14:textId="77777777" w:rsidR="009C3759" w:rsidRP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lastRenderedPageBreak/>
              <w:t>(Измененная редакция, Изм. N 1, 2).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66945C" w14:textId="77777777" w:rsidR="009C3759" w:rsidRDefault="009C3759" w:rsidP="00F22FAE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9C3759" w:rsidRPr="00910422" w14:paraId="2E003485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403878" w14:textId="77777777" w:rsidR="009C3759" w:rsidRDefault="009C3759" w:rsidP="009C3759">
            <w:pPr>
              <w:spacing w:after="1" w:line="200" w:lineRule="atLeast"/>
              <w:jc w:val="both"/>
            </w:pPr>
          </w:p>
          <w:p w14:paraId="0CC3403E" w14:textId="77777777" w:rsidR="009C3759" w:rsidRDefault="009C3759" w:rsidP="009C3759">
            <w:pPr>
              <w:spacing w:after="1" w:line="200" w:lineRule="atLeast"/>
              <w:jc w:val="center"/>
            </w:pPr>
            <w:bookmarkStart w:id="15" w:name="Р1_3"/>
            <w:bookmarkEnd w:id="15"/>
            <w:r>
              <w:rPr>
                <w:rFonts w:cs="Arial"/>
                <w:strike/>
                <w:color w:val="FF0000"/>
              </w:rPr>
              <w:t>2.</w:t>
            </w:r>
            <w:r w:rsidRPr="009C3759">
              <w:rPr>
                <w:rFonts w:cs="Arial"/>
              </w:rPr>
              <w:t xml:space="preserve"> ПОДГОТОВКА К ИСПЫТАНИЮ</w:t>
            </w:r>
          </w:p>
          <w:p w14:paraId="39844CB0" w14:textId="77777777" w:rsidR="009C3759" w:rsidRDefault="009C3759" w:rsidP="009C3759">
            <w:pPr>
              <w:spacing w:after="1" w:line="200" w:lineRule="atLeast"/>
              <w:jc w:val="both"/>
            </w:pPr>
          </w:p>
          <w:p w14:paraId="237EBE53" w14:textId="77777777" w:rsidR="009C3759" w:rsidRPr="009C3759" w:rsidRDefault="009C3759" w:rsidP="009C3759">
            <w:pPr>
              <w:spacing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2.1а.</w:t>
            </w:r>
            <w:r>
              <w:rPr>
                <w:rFonts w:cs="Arial"/>
              </w:rPr>
              <w:t xml:space="preserve"> Отбор проб проводят по </w:t>
            </w:r>
            <w:r w:rsidRPr="009C3759">
              <w:rPr>
                <w:rFonts w:cs="Arial"/>
              </w:rPr>
              <w:t>ГОСТ 2517</w:t>
            </w:r>
            <w:r>
              <w:rPr>
                <w:rFonts w:cs="Arial"/>
                <w:strike/>
                <w:color w:val="FF0000"/>
              </w:rPr>
              <w:t>-85</w:t>
            </w:r>
            <w:r w:rsidRPr="009C3759">
              <w:rPr>
                <w:rFonts w:cs="Arial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584D71" w14:textId="77777777" w:rsidR="009C3759" w:rsidRPr="009C3759" w:rsidRDefault="009C3759" w:rsidP="009C3759">
            <w:pPr>
              <w:spacing w:after="1" w:line="200" w:lineRule="atLeast"/>
              <w:ind w:firstLine="539"/>
              <w:jc w:val="both"/>
              <w:rPr>
                <w:rFonts w:cs="Arial"/>
                <w:bCs/>
                <w:shd w:val="clear" w:color="auto" w:fill="C0C0C0"/>
              </w:rPr>
            </w:pPr>
          </w:p>
          <w:p w14:paraId="669FD957" w14:textId="77777777" w:rsidR="009C3759" w:rsidRDefault="009C3759" w:rsidP="009C3759">
            <w:pPr>
              <w:spacing w:after="1" w:line="200" w:lineRule="atLeast"/>
              <w:ind w:firstLine="539"/>
              <w:jc w:val="both"/>
            </w:pPr>
            <w:bookmarkStart w:id="16" w:name="Р2_9"/>
            <w:bookmarkEnd w:id="16"/>
            <w:r>
              <w:rPr>
                <w:rFonts w:cs="Arial"/>
                <w:b/>
                <w:shd w:val="clear" w:color="auto" w:fill="C0C0C0"/>
              </w:rPr>
              <w:t>7</w:t>
            </w:r>
            <w:r w:rsidRPr="009C3759">
              <w:rPr>
                <w:rFonts w:cs="Arial"/>
                <w:b/>
              </w:rPr>
              <w:t xml:space="preserve"> Подготовка к испытанию</w:t>
            </w:r>
          </w:p>
          <w:p w14:paraId="1D61D106" w14:textId="77777777" w:rsidR="009C3759" w:rsidRDefault="009C3759" w:rsidP="009C3759">
            <w:pPr>
              <w:spacing w:after="1" w:line="200" w:lineRule="atLeast"/>
              <w:ind w:firstLine="539"/>
              <w:jc w:val="both"/>
            </w:pPr>
          </w:p>
          <w:p w14:paraId="4C9C94AB" w14:textId="77777777" w:rsidR="009C3759" w:rsidRPr="009C3759" w:rsidRDefault="009C3759" w:rsidP="009C3759">
            <w:pPr>
              <w:spacing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7.1</w:t>
            </w:r>
            <w:r>
              <w:rPr>
                <w:rFonts w:cs="Arial"/>
              </w:rPr>
              <w:t xml:space="preserve"> Отбор проб проводят по ГОСТ </w:t>
            </w:r>
            <w:r w:rsidRPr="009C3759">
              <w:rPr>
                <w:rFonts w:cs="Arial"/>
              </w:rPr>
              <w:t>2517</w:t>
            </w:r>
            <w:r>
              <w:rPr>
                <w:rFonts w:cs="Arial"/>
                <w:shd w:val="clear" w:color="auto" w:fill="C0C0C0"/>
              </w:rPr>
              <w:t>, или ГОСТ 31873, или в соответствии с требованиями национальных стандартов и правилами отбора проб испытуемого продукта</w:t>
            </w:r>
            <w:r w:rsidRPr="009C3759">
              <w:rPr>
                <w:rFonts w:cs="Arial"/>
              </w:rPr>
              <w:t>.</w:t>
            </w:r>
          </w:p>
        </w:tc>
      </w:tr>
      <w:tr w:rsidR="009C3759" w:rsidRPr="00910422" w14:paraId="66C927DB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EBA855" w14:textId="77777777" w:rsidR="009C3759" w:rsidRP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(Введен дополнительно, Изм. N 1).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A5B2CC" w14:textId="77777777" w:rsidR="009C3759" w:rsidRDefault="009C3759" w:rsidP="009C3759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9C3759" w:rsidRPr="00910422" w14:paraId="5010A412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0ADE0A" w14:textId="77777777" w:rsid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2.1.</w:t>
            </w:r>
            <w:r>
              <w:rPr>
                <w:rFonts w:cs="Arial"/>
              </w:rPr>
              <w:t xml:space="preserve"> Для приготовления титрованных растворов применяют свежеперегнанный этиловый спирт. Перегонку спирта осуществляют в колбе вместимостью 1000 см3 с дефлегматором.</w:t>
            </w:r>
          </w:p>
          <w:p w14:paraId="11F50B8A" w14:textId="77777777" w:rsid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2.2.</w:t>
            </w:r>
            <w:r>
              <w:rPr>
                <w:rFonts w:cs="Arial"/>
              </w:rPr>
              <w:t xml:space="preserve"> Приготовление 85%-</w:t>
            </w:r>
            <w:proofErr w:type="spellStart"/>
            <w:r>
              <w:rPr>
                <w:rFonts w:cs="Arial"/>
              </w:rPr>
              <w:t>ного</w:t>
            </w:r>
            <w:proofErr w:type="spellEnd"/>
            <w:r>
              <w:rPr>
                <w:rFonts w:cs="Arial"/>
              </w:rPr>
              <w:t xml:space="preserve"> раствора этилового спирта</w:t>
            </w:r>
          </w:p>
          <w:p w14:paraId="00C861D0" w14:textId="77777777" w:rsidR="009C3759" w:rsidRP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2.2.1.</w:t>
            </w:r>
            <w:r>
              <w:rPr>
                <w:rFonts w:cs="Arial"/>
              </w:rPr>
              <w:t xml:space="preserve"> Смешивают 89 см3 этилового спирта и 11 см3 дистиллированной воды.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5D1047" w14:textId="77777777" w:rsid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7.2</w:t>
            </w:r>
            <w:r>
              <w:rPr>
                <w:rFonts w:cs="Arial"/>
              </w:rPr>
              <w:t xml:space="preserve"> Для приготовления титрованных растворов применяют свежеперегнанный этиловый спирт. Перегонку спирта осуществляют в колбе вместимостью 1000 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с дефлегматором.</w:t>
            </w:r>
          </w:p>
          <w:p w14:paraId="6746319C" w14:textId="77777777" w:rsid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b/>
                <w:shd w:val="clear" w:color="auto" w:fill="C0C0C0"/>
              </w:rPr>
              <w:t>7.3</w:t>
            </w:r>
            <w:r>
              <w:rPr>
                <w:rFonts w:cs="Arial"/>
                <w:b/>
              </w:rPr>
              <w:t xml:space="preserve"> Приготовление 85%-</w:t>
            </w:r>
            <w:proofErr w:type="spellStart"/>
            <w:r>
              <w:rPr>
                <w:rFonts w:cs="Arial"/>
                <w:b/>
              </w:rPr>
              <w:t>ного</w:t>
            </w:r>
            <w:proofErr w:type="spellEnd"/>
            <w:r>
              <w:rPr>
                <w:rFonts w:cs="Arial"/>
                <w:b/>
              </w:rPr>
              <w:t xml:space="preserve"> раствора этилового спирта</w:t>
            </w:r>
          </w:p>
          <w:p w14:paraId="0AEA0D65" w14:textId="77777777" w:rsidR="009C3759" w:rsidRPr="009C3759" w:rsidRDefault="009C3759" w:rsidP="009C375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Смешивают 89 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этилового спирта и 11 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дистиллированной воды.</w:t>
            </w:r>
          </w:p>
        </w:tc>
      </w:tr>
      <w:tr w:rsidR="00833FF9" w:rsidRPr="00910422" w14:paraId="72F60802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733236" w14:textId="77777777" w:rsidR="00833FF9" w:rsidRPr="00F22FAE" w:rsidRDefault="00F22FAE" w:rsidP="00F22FAE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2.3.</w:t>
            </w:r>
            <w:r>
              <w:rPr>
                <w:rFonts w:cs="Arial"/>
              </w:rPr>
              <w:t xml:space="preserve"> Приготовление </w:t>
            </w:r>
            <w:r>
              <w:rPr>
                <w:rFonts w:cs="Arial"/>
                <w:strike/>
                <w:color w:val="FF0000"/>
              </w:rPr>
              <w:t>индикаторов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5A1C21" w14:textId="77777777" w:rsidR="00833FF9" w:rsidRPr="00F22FAE" w:rsidRDefault="00F22FAE" w:rsidP="00F22FAE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b/>
                <w:shd w:val="clear" w:color="auto" w:fill="C0C0C0"/>
              </w:rPr>
              <w:t>7.4</w:t>
            </w:r>
            <w:r>
              <w:rPr>
                <w:rFonts w:cs="Arial"/>
                <w:b/>
              </w:rPr>
              <w:t xml:space="preserve"> Приготовление </w:t>
            </w:r>
            <w:r w:rsidRPr="00F22FAE">
              <w:rPr>
                <w:rFonts w:cs="Arial"/>
                <w:b/>
                <w:shd w:val="clear" w:color="auto" w:fill="C0C0C0"/>
              </w:rPr>
              <w:t>индикатора</w:t>
            </w:r>
          </w:p>
        </w:tc>
      </w:tr>
      <w:tr w:rsidR="00833FF9" w:rsidRPr="00910422" w14:paraId="500B2877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9E35C0" w14:textId="77777777" w:rsidR="00833FF9" w:rsidRDefault="00833FF9" w:rsidP="00F22FAE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80FEDC" w14:textId="77777777" w:rsidR="00F22FAE" w:rsidRDefault="00F22FAE" w:rsidP="005413FF">
            <w:pPr>
              <w:spacing w:before="200" w:after="1" w:line="200" w:lineRule="atLeast"/>
              <w:ind w:firstLine="539"/>
              <w:jc w:val="both"/>
              <w:rPr>
                <w:rFonts w:cs="Arial"/>
                <w:shd w:val="clear" w:color="auto" w:fill="C0C0C0"/>
              </w:rPr>
            </w:pPr>
            <w:bookmarkStart w:id="17" w:name="П6"/>
            <w:bookmarkEnd w:id="17"/>
            <w:r>
              <w:rPr>
                <w:rFonts w:cs="Arial"/>
                <w:shd w:val="clear" w:color="auto" w:fill="C0C0C0"/>
              </w:rPr>
              <w:t>Готовят щелочной голубой 6Б</w:t>
            </w:r>
            <w:r w:rsidRPr="00F22FAE">
              <w:rPr>
                <w:rFonts w:cs="Arial"/>
              </w:rPr>
              <w:t xml:space="preserve"> следующим образом: </w:t>
            </w:r>
            <w:r w:rsidRPr="00F22FAE">
              <w:rPr>
                <w:rFonts w:cs="Arial"/>
                <w:shd w:val="clear" w:color="auto" w:fill="C0C0C0"/>
              </w:rPr>
              <w:t>растворяют</w:t>
            </w:r>
            <w:r w:rsidRPr="00F22FAE">
              <w:rPr>
                <w:rFonts w:cs="Arial"/>
              </w:rPr>
              <w:t xml:space="preserve"> 0,8 г щелочного голубого 6Б в 1000 см</w:t>
            </w:r>
            <w:r w:rsidRPr="00F22FAE">
              <w:rPr>
                <w:rFonts w:cs="Arial"/>
                <w:vertAlign w:val="superscript"/>
              </w:rPr>
              <w:t>3</w:t>
            </w:r>
            <w:r w:rsidRPr="00F22FAE">
              <w:rPr>
                <w:rFonts w:cs="Arial"/>
              </w:rPr>
              <w:t xml:space="preserve"> этилового спирта </w:t>
            </w:r>
            <w:r>
              <w:rPr>
                <w:rFonts w:cs="Arial"/>
                <w:shd w:val="clear" w:color="auto" w:fill="C0C0C0"/>
              </w:rPr>
              <w:t>с объемной долей</w:t>
            </w:r>
            <w:r w:rsidRPr="00F22FAE">
              <w:rPr>
                <w:rFonts w:cs="Arial"/>
              </w:rPr>
              <w:t xml:space="preserve"> 96%, затем добавляют 1500 см</w:t>
            </w:r>
            <w:r w:rsidRPr="00F22FAE">
              <w:rPr>
                <w:rFonts w:cs="Arial"/>
                <w:vertAlign w:val="superscript"/>
              </w:rPr>
              <w:t>3</w:t>
            </w:r>
            <w:r w:rsidRPr="00F22FAE">
              <w:rPr>
                <w:rFonts w:cs="Arial"/>
              </w:rPr>
              <w:t xml:space="preserve"> бензола</w:t>
            </w:r>
            <w:r>
              <w:rPr>
                <w:rFonts w:cs="Arial"/>
                <w:shd w:val="clear" w:color="auto" w:fill="C0C0C0"/>
              </w:rPr>
              <w:t>, или толуола, или ксилола</w:t>
            </w:r>
            <w:r w:rsidRPr="00F22FAE">
              <w:rPr>
                <w:rFonts w:cs="Arial"/>
              </w:rPr>
              <w:t xml:space="preserve"> до полного растворения индикатора. После добавления бензола</w:t>
            </w:r>
            <w:r>
              <w:rPr>
                <w:rFonts w:cs="Arial"/>
                <w:shd w:val="clear" w:color="auto" w:fill="C0C0C0"/>
              </w:rPr>
              <w:t>, или толуола, или ксилола</w:t>
            </w:r>
            <w:r w:rsidRPr="00F22FAE">
              <w:rPr>
                <w:rFonts w:cs="Arial"/>
              </w:rPr>
              <w:t xml:space="preserve"> смесь выдерживают в течение 12 ч, затем </w:t>
            </w:r>
            <w:r>
              <w:rPr>
                <w:rFonts w:cs="Arial"/>
                <w:shd w:val="clear" w:color="auto" w:fill="C0C0C0"/>
              </w:rPr>
              <w:t>отфильтровывают</w:t>
            </w:r>
            <w:r w:rsidRPr="00F22FAE">
              <w:rPr>
                <w:rFonts w:cs="Arial"/>
              </w:rPr>
              <w:t xml:space="preserve"> прозрачный раствор</w:t>
            </w:r>
            <w:r>
              <w:rPr>
                <w:rFonts w:cs="Arial"/>
                <w:shd w:val="clear" w:color="auto" w:fill="C0C0C0"/>
              </w:rPr>
              <w:t>.</w:t>
            </w:r>
          </w:p>
          <w:p w14:paraId="3ABE1E48" w14:textId="77777777" w:rsidR="005413FF" w:rsidRDefault="001C7EC6" w:rsidP="005413FF">
            <w:pPr>
              <w:spacing w:after="1" w:line="200" w:lineRule="atLeast"/>
              <w:jc w:val="both"/>
            </w:pPr>
            <w:hyperlink w:anchor="П5" w:history="1">
              <w:r w:rsidR="005413FF" w:rsidRPr="005413FF">
                <w:rPr>
                  <w:rStyle w:val="a3"/>
                  <w:rFonts w:cs="Arial"/>
                </w:rPr>
                <w:t>См. схожий фрагмент в сравниваемом документе</w:t>
              </w:r>
            </w:hyperlink>
          </w:p>
          <w:p w14:paraId="2A9C7A43" w14:textId="77777777" w:rsidR="00833FF9" w:rsidRPr="00F22FAE" w:rsidRDefault="00F22FAE" w:rsidP="00F22FAE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b/>
                <w:shd w:val="clear" w:color="auto" w:fill="C0C0C0"/>
              </w:rPr>
              <w:t>7.5 Установления титра спиртового раствора гидроокиси калия</w:t>
            </w:r>
          </w:p>
        </w:tc>
      </w:tr>
      <w:tr w:rsidR="00F22FAE" w:rsidRPr="00910422" w14:paraId="6C0E17CD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1C4C0C" w14:textId="77777777" w:rsidR="00F22FAE" w:rsidRDefault="00F22FAE" w:rsidP="00F22FAE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2.3.1. Для приготовления 0,5%-</w:t>
            </w:r>
            <w:proofErr w:type="spellStart"/>
            <w:r>
              <w:rPr>
                <w:rFonts w:cs="Arial"/>
                <w:strike/>
                <w:color w:val="FF0000"/>
              </w:rPr>
              <w:t>ного</w:t>
            </w:r>
            <w:proofErr w:type="spellEnd"/>
            <w:r>
              <w:rPr>
                <w:rFonts w:cs="Arial"/>
                <w:strike/>
                <w:color w:val="FF0000"/>
              </w:rPr>
              <w:t xml:space="preserve"> водного раствора индикатора </w:t>
            </w:r>
            <w:proofErr w:type="spellStart"/>
            <w:r>
              <w:rPr>
                <w:rFonts w:cs="Arial"/>
                <w:strike/>
                <w:color w:val="FF0000"/>
              </w:rPr>
              <w:t>нитрозинового</w:t>
            </w:r>
            <w:proofErr w:type="spellEnd"/>
            <w:r>
              <w:rPr>
                <w:rFonts w:cs="Arial"/>
                <w:strike/>
                <w:color w:val="FF0000"/>
              </w:rPr>
              <w:t xml:space="preserve"> желтого 0,5 г</w:t>
            </w:r>
            <w:r w:rsidRPr="009C3759">
              <w:rPr>
                <w:rFonts w:cs="Arial"/>
                <w:strike/>
                <w:color w:val="FF0000"/>
              </w:rPr>
              <w:t xml:space="preserve"> индикатора растворяют </w:t>
            </w:r>
            <w:r>
              <w:rPr>
                <w:rFonts w:cs="Arial"/>
                <w:strike/>
                <w:color w:val="FF0000"/>
              </w:rPr>
              <w:t>в 100 см3 дистиллированной воды.</w:t>
            </w:r>
          </w:p>
          <w:p w14:paraId="739E5AFF" w14:textId="77777777" w:rsidR="00F22FAE" w:rsidRPr="00F22FAE" w:rsidRDefault="00F22FAE" w:rsidP="00F22FAE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2.3.2. (Исключен, Изм. N 2).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15E565" w14:textId="77777777" w:rsidR="00F22FAE" w:rsidRDefault="00F22FAE" w:rsidP="00F22FAE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F22FAE" w:rsidRPr="00910422" w14:paraId="30AB8488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B3F194" w14:textId="77777777" w:rsidR="00F22FAE" w:rsidRPr="00F22FAE" w:rsidRDefault="00F22FAE" w:rsidP="00F22FAE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lastRenderedPageBreak/>
              <w:t>2.4.</w:t>
            </w:r>
            <w:r>
              <w:rPr>
                <w:rFonts w:cs="Arial"/>
              </w:rPr>
              <w:t xml:space="preserve"> Для установления титра спиртового раствора гидроокиси калия применяют </w:t>
            </w:r>
            <w:proofErr w:type="spellStart"/>
            <w:r>
              <w:rPr>
                <w:rFonts w:cs="Arial"/>
              </w:rPr>
              <w:t>перекристаллизованный</w:t>
            </w:r>
            <w:proofErr w:type="spellEnd"/>
            <w:r>
              <w:rPr>
                <w:rFonts w:cs="Arial"/>
              </w:rPr>
              <w:t xml:space="preserve"> кислый </w:t>
            </w:r>
            <w:proofErr w:type="spellStart"/>
            <w:r>
              <w:rPr>
                <w:rFonts w:cs="Arial"/>
                <w:strike/>
                <w:color w:val="FF0000"/>
              </w:rPr>
              <w:t>фталевокислый</w:t>
            </w:r>
            <w:proofErr w:type="spellEnd"/>
            <w:r>
              <w:rPr>
                <w:rFonts w:cs="Arial"/>
              </w:rPr>
              <w:t xml:space="preserve"> калий (</w:t>
            </w:r>
            <w:proofErr w:type="spellStart"/>
            <w:r>
              <w:rPr>
                <w:rFonts w:cs="Arial"/>
              </w:rPr>
              <w:t>бифталат</w:t>
            </w:r>
            <w:proofErr w:type="spellEnd"/>
            <w:r>
              <w:rPr>
                <w:rFonts w:cs="Arial"/>
              </w:rPr>
              <w:t xml:space="preserve"> калия) </w:t>
            </w:r>
            <w:r>
              <w:rPr>
                <w:rFonts w:cs="Arial"/>
                <w:strike/>
                <w:color w:val="FF0000"/>
              </w:rPr>
              <w:t>или</w:t>
            </w:r>
            <w:r>
              <w:rPr>
                <w:rFonts w:cs="Arial"/>
              </w:rPr>
              <w:t xml:space="preserve"> янтарную кислоту</w:t>
            </w:r>
            <w:r w:rsidRPr="00F22FAE">
              <w:rPr>
                <w:rFonts w:cs="Arial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47C05D" w14:textId="77777777" w:rsidR="00F22FAE" w:rsidRPr="00F22FAE" w:rsidRDefault="00F22FAE" w:rsidP="00F22FAE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Для установления титра спиртового раствора гидроокиси калия применяют </w:t>
            </w:r>
            <w:proofErr w:type="spellStart"/>
            <w:r>
              <w:rPr>
                <w:rFonts w:cs="Arial"/>
              </w:rPr>
              <w:t>перекристаллизованный</w:t>
            </w:r>
            <w:proofErr w:type="spellEnd"/>
            <w:r>
              <w:rPr>
                <w:rFonts w:cs="Arial"/>
              </w:rPr>
              <w:t xml:space="preserve"> кислый </w:t>
            </w:r>
            <w:r>
              <w:rPr>
                <w:rFonts w:cs="Arial"/>
                <w:shd w:val="clear" w:color="auto" w:fill="C0C0C0"/>
              </w:rPr>
              <w:t>фталево-кислый</w:t>
            </w:r>
            <w:r>
              <w:rPr>
                <w:rFonts w:cs="Arial"/>
              </w:rPr>
              <w:t xml:space="preserve"> калий (</w:t>
            </w:r>
            <w:proofErr w:type="spellStart"/>
            <w:r>
              <w:rPr>
                <w:rFonts w:cs="Arial"/>
              </w:rPr>
              <w:t>бифталат</w:t>
            </w:r>
            <w:proofErr w:type="spellEnd"/>
            <w:r>
              <w:rPr>
                <w:rFonts w:cs="Arial"/>
              </w:rPr>
              <w:t xml:space="preserve"> калия)</w:t>
            </w:r>
            <w:r>
              <w:rPr>
                <w:rFonts w:cs="Arial"/>
                <w:shd w:val="clear" w:color="auto" w:fill="C0C0C0"/>
              </w:rPr>
              <w:t>,</w:t>
            </w:r>
            <w:r>
              <w:rPr>
                <w:rFonts w:cs="Arial"/>
              </w:rPr>
              <w:t xml:space="preserve"> янтарную кислоту </w:t>
            </w:r>
            <w:r>
              <w:rPr>
                <w:rFonts w:cs="Arial"/>
                <w:shd w:val="clear" w:color="auto" w:fill="C0C0C0"/>
              </w:rPr>
              <w:t>или стандартный раствор соляной кислоты 0,1 моль/дм</w:t>
            </w:r>
            <w:r>
              <w:rPr>
                <w:rFonts w:cs="Arial"/>
                <w:shd w:val="clear" w:color="auto" w:fill="C0C0C0"/>
                <w:vertAlign w:val="superscript"/>
              </w:rPr>
              <w:t>3</w:t>
            </w:r>
            <w:r>
              <w:rPr>
                <w:rFonts w:cs="Arial"/>
                <w:shd w:val="clear" w:color="auto" w:fill="C0C0C0"/>
              </w:rPr>
              <w:t xml:space="preserve">, приготовленный из </w:t>
            </w:r>
            <w:proofErr w:type="spellStart"/>
            <w:r>
              <w:rPr>
                <w:rFonts w:cs="Arial"/>
                <w:shd w:val="clear" w:color="auto" w:fill="C0C0C0"/>
              </w:rPr>
              <w:t>фиксанала</w:t>
            </w:r>
            <w:proofErr w:type="spellEnd"/>
            <w:r w:rsidRPr="00F22FAE">
              <w:rPr>
                <w:rFonts w:cs="Arial"/>
              </w:rPr>
              <w:t>.</w:t>
            </w:r>
          </w:p>
        </w:tc>
      </w:tr>
      <w:tr w:rsidR="00F22FAE" w:rsidRPr="00910422" w14:paraId="5BA69DF0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081997" w14:textId="77777777" w:rsidR="00F22FAE" w:rsidRPr="00F22FAE" w:rsidRDefault="00F22FAE" w:rsidP="00F22FAE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2.4.1.</w:t>
            </w:r>
            <w:r>
              <w:rPr>
                <w:rFonts w:cs="Arial"/>
              </w:rPr>
              <w:t xml:space="preserve"> 70 г </w:t>
            </w:r>
            <w:proofErr w:type="spellStart"/>
            <w:r>
              <w:rPr>
                <w:rFonts w:cs="Arial"/>
              </w:rPr>
              <w:t>бифталата</w:t>
            </w:r>
            <w:proofErr w:type="spellEnd"/>
            <w:r>
              <w:rPr>
                <w:rFonts w:cs="Arial"/>
              </w:rPr>
              <w:t xml:space="preserve"> калия </w:t>
            </w:r>
            <w:r>
              <w:rPr>
                <w:rFonts w:cs="Arial"/>
                <w:strike/>
                <w:color w:val="FF0000"/>
              </w:rPr>
              <w:t>растворяют</w:t>
            </w:r>
            <w:r>
              <w:rPr>
                <w:rFonts w:cs="Arial"/>
              </w:rPr>
              <w:t xml:space="preserve"> в 200 см3 дистиллированной горячей воды. </w:t>
            </w:r>
            <w:r>
              <w:rPr>
                <w:rFonts w:cs="Arial"/>
                <w:strike/>
                <w:color w:val="FF0000"/>
              </w:rPr>
              <w:t>Перекристаллизацию ведут</w:t>
            </w:r>
            <w:r>
              <w:rPr>
                <w:rFonts w:cs="Arial"/>
              </w:rPr>
              <w:t xml:space="preserve"> при температуре не ниже 25 °C, </w:t>
            </w:r>
            <w:r>
              <w:rPr>
                <w:rFonts w:cs="Arial"/>
                <w:strike/>
                <w:color w:val="FF0000"/>
              </w:rPr>
              <w:t>так как</w:t>
            </w:r>
            <w:r>
              <w:rPr>
                <w:rFonts w:cs="Arial"/>
              </w:rPr>
              <w:t xml:space="preserve"> при более низкой температуре образуются кристаллы </w:t>
            </w:r>
            <w:proofErr w:type="spellStart"/>
            <w:r>
              <w:rPr>
                <w:rFonts w:cs="Arial"/>
              </w:rPr>
              <w:t>трифталата</w:t>
            </w:r>
            <w:proofErr w:type="spellEnd"/>
            <w:r>
              <w:rPr>
                <w:rFonts w:cs="Arial"/>
              </w:rPr>
              <w:t xml:space="preserve"> калия - более кислой соли. </w:t>
            </w:r>
            <w:r>
              <w:rPr>
                <w:rFonts w:cs="Arial"/>
                <w:strike/>
                <w:color w:val="FF0000"/>
              </w:rPr>
              <w:t>Полученные</w:t>
            </w:r>
            <w:r>
              <w:rPr>
                <w:rFonts w:cs="Arial"/>
              </w:rPr>
              <w:t xml:space="preserve"> кристаллы </w:t>
            </w:r>
            <w:r>
              <w:rPr>
                <w:rFonts w:cs="Arial"/>
                <w:strike/>
                <w:color w:val="FF0000"/>
              </w:rPr>
              <w:t>сушат</w:t>
            </w:r>
            <w:r>
              <w:rPr>
                <w:rFonts w:cs="Arial"/>
              </w:rPr>
              <w:t xml:space="preserve"> до постоянной массы при (105 +/- 5) °C.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CA9AEF" w14:textId="77777777" w:rsidR="00F22FAE" w:rsidRPr="00F22FAE" w:rsidRDefault="00F22FAE" w:rsidP="00F22FAE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7.5.1 Растворяют</w:t>
            </w:r>
            <w:r>
              <w:rPr>
                <w:rFonts w:cs="Arial"/>
              </w:rPr>
              <w:t xml:space="preserve"> 70 г </w:t>
            </w:r>
            <w:proofErr w:type="spellStart"/>
            <w:r>
              <w:rPr>
                <w:rFonts w:cs="Arial"/>
              </w:rPr>
              <w:t>бифталата</w:t>
            </w:r>
            <w:proofErr w:type="spellEnd"/>
            <w:r>
              <w:rPr>
                <w:rFonts w:cs="Arial"/>
              </w:rPr>
              <w:t xml:space="preserve"> калия в 200 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дистиллированной горячей воды. </w:t>
            </w:r>
            <w:proofErr w:type="spellStart"/>
            <w:r>
              <w:rPr>
                <w:rFonts w:cs="Arial"/>
                <w:shd w:val="clear" w:color="auto" w:fill="C0C0C0"/>
              </w:rPr>
              <w:t>Перекристаллизовывают</w:t>
            </w:r>
            <w:proofErr w:type="spellEnd"/>
            <w:r>
              <w:rPr>
                <w:rFonts w:cs="Arial"/>
              </w:rPr>
              <w:t xml:space="preserve"> при температуре не ниже 25 °C, </w:t>
            </w:r>
            <w:r>
              <w:rPr>
                <w:rFonts w:cs="Arial"/>
                <w:shd w:val="clear" w:color="auto" w:fill="C0C0C0"/>
              </w:rPr>
              <w:t>т.к.</w:t>
            </w:r>
            <w:r>
              <w:rPr>
                <w:rFonts w:cs="Arial"/>
              </w:rPr>
              <w:t xml:space="preserve"> при более низкой температуре образуются кристаллы </w:t>
            </w:r>
            <w:proofErr w:type="spellStart"/>
            <w:r>
              <w:rPr>
                <w:rFonts w:cs="Arial"/>
              </w:rPr>
              <w:t>трифталата</w:t>
            </w:r>
            <w:proofErr w:type="spellEnd"/>
            <w:r>
              <w:rPr>
                <w:rFonts w:cs="Arial"/>
              </w:rPr>
              <w:t xml:space="preserve"> калия - более кислой соли. </w:t>
            </w:r>
            <w:r>
              <w:rPr>
                <w:rFonts w:cs="Arial"/>
                <w:shd w:val="clear" w:color="auto" w:fill="C0C0C0"/>
              </w:rPr>
              <w:t>Сушат полученные</w:t>
            </w:r>
            <w:r>
              <w:rPr>
                <w:rFonts w:cs="Arial"/>
              </w:rPr>
              <w:t xml:space="preserve"> кристаллы до постоянной массы при </w:t>
            </w:r>
            <w:r>
              <w:rPr>
                <w:rFonts w:cs="Arial"/>
                <w:shd w:val="clear" w:color="auto" w:fill="C0C0C0"/>
              </w:rPr>
              <w:t>температуре</w:t>
            </w:r>
            <w:r>
              <w:rPr>
                <w:rFonts w:cs="Arial"/>
              </w:rPr>
              <w:t xml:space="preserve"> (105 +/- 5) °C. </w:t>
            </w:r>
            <w:r>
              <w:rPr>
                <w:rFonts w:cs="Arial"/>
                <w:shd w:val="clear" w:color="auto" w:fill="C0C0C0"/>
              </w:rPr>
              <w:t>Расхождение при взвешивании не должно превышать 0,001 г.</w:t>
            </w:r>
          </w:p>
        </w:tc>
      </w:tr>
      <w:tr w:rsidR="009F24EF" w:rsidRPr="00910422" w14:paraId="6A7CC8E6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3BB948" w14:textId="77777777" w:rsidR="009F24EF" w:rsidRPr="009F24EF" w:rsidRDefault="009F24EF" w:rsidP="009F24EF">
            <w:pPr>
              <w:spacing w:after="1" w:line="200" w:lineRule="atLeast"/>
              <w:jc w:val="both"/>
              <w:rPr>
                <w:rFonts w:cs="Arial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1AC481" w14:textId="77777777" w:rsidR="009F24EF" w:rsidRDefault="009F24EF" w:rsidP="00F22FAE">
            <w:pPr>
              <w:spacing w:before="200" w:after="1" w:line="200" w:lineRule="atLeast"/>
              <w:ind w:firstLine="539"/>
              <w:jc w:val="both"/>
              <w:rPr>
                <w:rFonts w:cs="Arial"/>
                <w:shd w:val="clear" w:color="auto" w:fill="C0C0C0"/>
              </w:rPr>
            </w:pPr>
            <w:r w:rsidRPr="009F24EF">
              <w:rPr>
                <w:rFonts w:cs="Arial"/>
                <w:shd w:val="clear" w:color="auto" w:fill="C0C0C0"/>
              </w:rPr>
              <w:t>Примечание - В соответствии с ГОСТ 27025 понятие "горячая" применимо к температуре выше 75 °C, поэтому при проведении испытаний по данному методу используют горячую дистиллированную воду с температурой выше 75 °C.</w:t>
            </w:r>
          </w:p>
          <w:p w14:paraId="0EF9C865" w14:textId="77777777" w:rsidR="00F06D1E" w:rsidRPr="00F06D1E" w:rsidRDefault="00F06D1E" w:rsidP="00F06D1E">
            <w:pPr>
              <w:spacing w:after="1" w:line="200" w:lineRule="atLeast"/>
              <w:ind w:firstLine="539"/>
              <w:jc w:val="both"/>
              <w:rPr>
                <w:rFonts w:cs="Arial"/>
                <w:shd w:val="clear" w:color="auto" w:fill="C0C0C0"/>
              </w:rPr>
            </w:pPr>
          </w:p>
          <w:p w14:paraId="6C3FE68E" w14:textId="1F897C12" w:rsidR="00F06D1E" w:rsidRPr="00F06D1E" w:rsidRDefault="00F06D1E" w:rsidP="00F06D1E">
            <w:pPr>
              <w:spacing w:after="1" w:line="200" w:lineRule="atLeast"/>
              <w:ind w:firstLine="539"/>
              <w:jc w:val="both"/>
              <w:rPr>
                <w:rFonts w:cs="Arial"/>
                <w:shd w:val="clear" w:color="auto" w:fill="C0C0C0"/>
              </w:rPr>
            </w:pPr>
            <w:r w:rsidRPr="00F06D1E">
              <w:rPr>
                <w:rFonts w:cs="Arial"/>
                <w:b/>
                <w:bCs/>
                <w:shd w:val="clear" w:color="auto" w:fill="C0C0C0"/>
              </w:rPr>
              <w:t>(Измененная редакция, Изм. N 1)</w:t>
            </w:r>
            <w:r w:rsidRPr="00B7422E">
              <w:rPr>
                <w:rFonts w:cs="Arial"/>
                <w:shd w:val="clear" w:color="auto" w:fill="C0C0C0"/>
              </w:rPr>
              <w:t>.</w:t>
            </w:r>
          </w:p>
        </w:tc>
      </w:tr>
      <w:tr w:rsidR="00F22FAE" w:rsidRPr="00910422" w14:paraId="1B026E5F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05D53C" w14:textId="77777777" w:rsidR="00F22FAE" w:rsidRDefault="00F22FAE" w:rsidP="00833FF9">
            <w:pPr>
              <w:spacing w:before="200"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  <w:r>
              <w:rPr>
                <w:rFonts w:cs="Arial"/>
                <w:strike/>
                <w:color w:val="FF0000"/>
              </w:rPr>
              <w:t>2.4.2.</w:t>
            </w:r>
            <w:r>
              <w:rPr>
                <w:rFonts w:cs="Arial"/>
              </w:rPr>
              <w:t xml:space="preserve"> 100 г янтарной кислоты </w:t>
            </w:r>
            <w:r>
              <w:rPr>
                <w:rFonts w:cs="Arial"/>
                <w:strike/>
                <w:color w:val="FF0000"/>
              </w:rPr>
              <w:t>растворяют</w:t>
            </w:r>
            <w:r>
              <w:rPr>
                <w:rFonts w:cs="Arial"/>
              </w:rPr>
              <w:t xml:space="preserve"> при кипячении в 165 </w:t>
            </w:r>
            <w:r>
              <w:rPr>
                <w:rFonts w:cs="Arial"/>
                <w:strike/>
                <w:color w:val="FF0000"/>
              </w:rPr>
              <w:t>мл</w:t>
            </w:r>
            <w:r>
              <w:rPr>
                <w:rFonts w:cs="Arial"/>
              </w:rPr>
              <w:t xml:space="preserve"> дистиллированной воды, </w:t>
            </w:r>
            <w:r>
              <w:rPr>
                <w:rFonts w:cs="Arial"/>
                <w:strike/>
                <w:color w:val="FF0000"/>
              </w:rPr>
              <w:t>раствор</w:t>
            </w:r>
            <w:r>
              <w:rPr>
                <w:rFonts w:cs="Arial"/>
              </w:rPr>
              <w:t xml:space="preserve"> фильтруют через воронку </w:t>
            </w:r>
            <w:r>
              <w:rPr>
                <w:rFonts w:cs="Arial"/>
                <w:strike/>
                <w:color w:val="FF0000"/>
              </w:rPr>
              <w:t>с обогревом</w:t>
            </w:r>
            <w:r>
              <w:rPr>
                <w:rFonts w:cs="Arial"/>
              </w:rPr>
              <w:t xml:space="preserve">. После охлаждения раствора </w:t>
            </w:r>
            <w:r>
              <w:rPr>
                <w:rFonts w:cs="Arial"/>
                <w:strike/>
                <w:color w:val="FF0000"/>
              </w:rPr>
              <w:t>кристаллы</w:t>
            </w:r>
            <w:r>
              <w:rPr>
                <w:rFonts w:cs="Arial"/>
              </w:rPr>
              <w:t xml:space="preserve"> отфильтровывают </w:t>
            </w:r>
            <w:r>
              <w:rPr>
                <w:rFonts w:cs="Arial"/>
                <w:strike/>
                <w:color w:val="FF0000"/>
              </w:rPr>
              <w:t>на отсасывающей</w:t>
            </w:r>
            <w:r>
              <w:rPr>
                <w:rFonts w:cs="Arial"/>
              </w:rPr>
              <w:t xml:space="preserve"> воронке и снова </w:t>
            </w:r>
            <w:proofErr w:type="spellStart"/>
            <w:r>
              <w:rPr>
                <w:rFonts w:cs="Arial"/>
              </w:rPr>
              <w:t>перекристаллизовывают</w:t>
            </w:r>
            <w:proofErr w:type="spellEnd"/>
            <w:r>
              <w:rPr>
                <w:rFonts w:cs="Arial"/>
              </w:rPr>
              <w:t xml:space="preserve">. </w:t>
            </w:r>
            <w:r>
              <w:rPr>
                <w:rFonts w:cs="Arial"/>
                <w:strike/>
                <w:color w:val="FF0000"/>
              </w:rPr>
              <w:t>Кристаллы высушивают</w:t>
            </w:r>
            <w:r w:rsidRPr="00F22FAE">
              <w:rPr>
                <w:rFonts w:cs="Arial"/>
              </w:rPr>
              <w:t xml:space="preserve"> при</w:t>
            </w:r>
            <w:r>
              <w:rPr>
                <w:rFonts w:cs="Arial"/>
              </w:rPr>
              <w:t xml:space="preserve"> (105 +/- 5) °C до постоянной массы.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D2187E" w14:textId="115DE97C" w:rsidR="00F22FAE" w:rsidRPr="00F22FAE" w:rsidRDefault="00F22FAE" w:rsidP="00F06D1E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7.5.2 Растворяют</w:t>
            </w:r>
            <w:r>
              <w:rPr>
                <w:rFonts w:cs="Arial"/>
              </w:rPr>
              <w:t xml:space="preserve"> 100 г янтарной кислоты при кипячении в 165 </w:t>
            </w:r>
            <w:r>
              <w:rPr>
                <w:rFonts w:cs="Arial"/>
                <w:shd w:val="clear" w:color="auto" w:fill="C0C0C0"/>
              </w:rPr>
              <w:t>см</w:t>
            </w:r>
            <w:r>
              <w:rPr>
                <w:rFonts w:cs="Arial"/>
                <w:shd w:val="clear" w:color="auto" w:fill="C0C0C0"/>
                <w:vertAlign w:val="superscript"/>
              </w:rPr>
              <w:t>3</w:t>
            </w:r>
            <w:r>
              <w:rPr>
                <w:rFonts w:cs="Arial"/>
              </w:rPr>
              <w:t xml:space="preserve"> дистиллированной воды, фильтруют </w:t>
            </w:r>
            <w:r>
              <w:rPr>
                <w:rFonts w:cs="Arial"/>
                <w:shd w:val="clear" w:color="auto" w:fill="C0C0C0"/>
              </w:rPr>
              <w:t>раствор</w:t>
            </w:r>
            <w:r>
              <w:rPr>
                <w:rFonts w:cs="Arial"/>
              </w:rPr>
              <w:t xml:space="preserve"> через воронку </w:t>
            </w:r>
            <w:r>
              <w:rPr>
                <w:rFonts w:cs="Arial"/>
                <w:shd w:val="clear" w:color="auto" w:fill="C0C0C0"/>
              </w:rPr>
              <w:t>при нагревании</w:t>
            </w:r>
            <w:r>
              <w:rPr>
                <w:rFonts w:cs="Arial"/>
              </w:rPr>
              <w:t xml:space="preserve">. После охлаждения раствора отфильтровывают </w:t>
            </w:r>
            <w:r>
              <w:rPr>
                <w:rFonts w:cs="Arial"/>
                <w:shd w:val="clear" w:color="auto" w:fill="C0C0C0"/>
              </w:rPr>
              <w:t>кристаллы на фильтровальной</w:t>
            </w:r>
            <w:r>
              <w:rPr>
                <w:rFonts w:cs="Arial"/>
              </w:rPr>
              <w:t xml:space="preserve"> воронке и снова </w:t>
            </w:r>
            <w:proofErr w:type="spellStart"/>
            <w:r>
              <w:rPr>
                <w:rFonts w:cs="Arial"/>
              </w:rPr>
              <w:t>перекристаллизовывают</w:t>
            </w:r>
            <w:proofErr w:type="spellEnd"/>
            <w:r>
              <w:rPr>
                <w:rFonts w:cs="Arial"/>
              </w:rPr>
              <w:t xml:space="preserve">. </w:t>
            </w:r>
            <w:r>
              <w:rPr>
                <w:rFonts w:cs="Arial"/>
                <w:shd w:val="clear" w:color="auto" w:fill="C0C0C0"/>
              </w:rPr>
              <w:t>Сушат кристаллы</w:t>
            </w:r>
            <w:r w:rsidRPr="00F22FAE">
              <w:rPr>
                <w:rFonts w:cs="Arial"/>
              </w:rPr>
              <w:t xml:space="preserve"> при </w:t>
            </w:r>
            <w:r>
              <w:rPr>
                <w:rFonts w:cs="Arial"/>
                <w:shd w:val="clear" w:color="auto" w:fill="C0C0C0"/>
              </w:rPr>
              <w:t>температуре</w:t>
            </w:r>
            <w:r>
              <w:rPr>
                <w:rFonts w:cs="Arial"/>
              </w:rPr>
              <w:t xml:space="preserve"> (105 +/- 5) °C до постоянной массы. </w:t>
            </w:r>
            <w:r>
              <w:rPr>
                <w:rFonts w:cs="Arial"/>
                <w:shd w:val="clear" w:color="auto" w:fill="C0C0C0"/>
              </w:rPr>
              <w:t>Расхождение при взвешивании не должно превышать 0,001 г.</w:t>
            </w:r>
          </w:p>
        </w:tc>
      </w:tr>
      <w:tr w:rsidR="00F22FAE" w:rsidRPr="00910422" w14:paraId="5147FDE7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50E8C2" w14:textId="77777777" w:rsid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 xml:space="preserve">2.4.3. </w:t>
            </w:r>
            <w:proofErr w:type="spellStart"/>
            <w:r>
              <w:rPr>
                <w:rFonts w:cs="Arial"/>
                <w:strike/>
                <w:color w:val="FF0000"/>
              </w:rPr>
              <w:t>Перекристаллизованные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бифталат</w:t>
            </w:r>
            <w:proofErr w:type="spellEnd"/>
            <w:r>
              <w:rPr>
                <w:rFonts w:cs="Arial"/>
              </w:rPr>
              <w:t xml:space="preserve"> калия и янтарную кислоту </w:t>
            </w:r>
            <w:r>
              <w:rPr>
                <w:rFonts w:cs="Arial"/>
                <w:strike/>
                <w:color w:val="FF0000"/>
              </w:rPr>
              <w:t>помещают</w:t>
            </w:r>
            <w:r>
              <w:rPr>
                <w:rFonts w:cs="Arial"/>
              </w:rPr>
              <w:t xml:space="preserve"> в бюксы и хранят в эксикаторе. Перед каждым установлением титра </w:t>
            </w:r>
            <w:proofErr w:type="spellStart"/>
            <w:r>
              <w:rPr>
                <w:rFonts w:cs="Arial"/>
              </w:rPr>
              <w:t>бифталат</w:t>
            </w:r>
            <w:proofErr w:type="spellEnd"/>
            <w:r>
              <w:rPr>
                <w:rFonts w:cs="Arial"/>
              </w:rPr>
              <w:t xml:space="preserve"> калия и янтарную кислоту </w:t>
            </w:r>
            <w:r>
              <w:rPr>
                <w:rFonts w:cs="Arial"/>
                <w:strike/>
                <w:color w:val="FF0000"/>
              </w:rPr>
              <w:t>сушат</w:t>
            </w:r>
            <w:r>
              <w:rPr>
                <w:rFonts w:cs="Arial"/>
              </w:rPr>
              <w:t xml:space="preserve"> 1 ч при (105 +/- 5) °C.</w:t>
            </w:r>
          </w:p>
          <w:p w14:paraId="05FE47CD" w14:textId="77777777" w:rsidR="00F22FAE" w:rsidRP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2.5.</w:t>
            </w:r>
            <w:r>
              <w:rPr>
                <w:rFonts w:cs="Arial"/>
              </w:rPr>
              <w:t xml:space="preserve"> Приготовление 0,05 моль/дм3 спиртового раствора гидроокиси калия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15377A" w14:textId="77777777" w:rsid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 xml:space="preserve">7.5.3 Помещают </w:t>
            </w:r>
            <w:proofErr w:type="spellStart"/>
            <w:r>
              <w:rPr>
                <w:rFonts w:cs="Arial"/>
                <w:shd w:val="clear" w:color="auto" w:fill="C0C0C0"/>
              </w:rPr>
              <w:t>перекристаллизованные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бифталат</w:t>
            </w:r>
            <w:proofErr w:type="spellEnd"/>
            <w:r>
              <w:rPr>
                <w:rFonts w:cs="Arial"/>
              </w:rPr>
              <w:t xml:space="preserve"> калия и янтарную кислоту в бюксы и хранят в эксикаторе. Перед каждым установлением титра </w:t>
            </w:r>
            <w:r>
              <w:rPr>
                <w:rFonts w:cs="Arial"/>
                <w:shd w:val="clear" w:color="auto" w:fill="C0C0C0"/>
              </w:rPr>
              <w:t>сушат</w:t>
            </w:r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бифталат</w:t>
            </w:r>
            <w:proofErr w:type="spellEnd"/>
            <w:r>
              <w:rPr>
                <w:rFonts w:cs="Arial"/>
              </w:rPr>
              <w:t xml:space="preserve"> калия и янтарную кислоту 1 ч при </w:t>
            </w:r>
            <w:r>
              <w:rPr>
                <w:rFonts w:cs="Arial"/>
                <w:shd w:val="clear" w:color="auto" w:fill="C0C0C0"/>
              </w:rPr>
              <w:t>температуре</w:t>
            </w:r>
            <w:r>
              <w:rPr>
                <w:rFonts w:cs="Arial"/>
              </w:rPr>
              <w:t xml:space="preserve"> (105 +/- 5) °C.</w:t>
            </w:r>
          </w:p>
          <w:p w14:paraId="53FDF90B" w14:textId="77777777" w:rsidR="00F22FAE" w:rsidRP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b/>
                <w:shd w:val="clear" w:color="auto" w:fill="C0C0C0"/>
              </w:rPr>
              <w:t>7.6</w:t>
            </w:r>
            <w:r>
              <w:rPr>
                <w:rFonts w:cs="Arial"/>
                <w:b/>
              </w:rPr>
              <w:t xml:space="preserve"> Приготовление 0,05 моль/дм</w:t>
            </w:r>
            <w:r>
              <w:rPr>
                <w:rFonts w:cs="Arial"/>
                <w:b/>
                <w:vertAlign w:val="superscript"/>
              </w:rPr>
              <w:t>3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b/>
              </w:rPr>
              <w:t>спиртового раствора гидроокиси калия</w:t>
            </w:r>
          </w:p>
        </w:tc>
      </w:tr>
      <w:tr w:rsidR="00F22FAE" w:rsidRPr="00910422" w14:paraId="07501C51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E457C4" w14:textId="77777777" w:rsidR="00F22FAE" w:rsidRP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2.5.1.</w:t>
            </w:r>
            <w:r>
              <w:rPr>
                <w:rFonts w:cs="Arial"/>
              </w:rPr>
              <w:t xml:space="preserve"> 3 г кристаллической гидроокиси калия </w:t>
            </w:r>
            <w:r>
              <w:rPr>
                <w:rFonts w:cs="Arial"/>
                <w:strike/>
                <w:color w:val="FF0000"/>
              </w:rPr>
              <w:t>взвешивают с погрешностью не более</w:t>
            </w:r>
            <w:r>
              <w:rPr>
                <w:rFonts w:cs="Arial"/>
              </w:rPr>
              <w:t xml:space="preserve"> 0,1 г, растворяют в 1000 см3 этилового спирта. Полученный раствор тщательно перемешивают и выдерживают не менее 24 ч в темном месте.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07D3AB" w14:textId="77777777" w:rsidR="00F22FAE" w:rsidRP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7.6.1 Взвешивают</w:t>
            </w:r>
            <w:r>
              <w:rPr>
                <w:rFonts w:cs="Arial"/>
              </w:rPr>
              <w:t xml:space="preserve"> 3 г кристаллической гидроокиси калия </w:t>
            </w:r>
            <w:r>
              <w:rPr>
                <w:rFonts w:cs="Arial"/>
                <w:shd w:val="clear" w:color="auto" w:fill="C0C0C0"/>
              </w:rPr>
              <w:t>и регистрируют значение массы до</w:t>
            </w:r>
            <w:r>
              <w:rPr>
                <w:rFonts w:cs="Arial"/>
              </w:rPr>
              <w:t xml:space="preserve"> 0,1 г, растворяют в 1000 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этилового спирта. Полученный раствор тщательно перемешивают и выдерживают не менее 24 ч в темном месте.</w:t>
            </w:r>
          </w:p>
        </w:tc>
      </w:tr>
      <w:tr w:rsidR="00565119" w:rsidRPr="00910422" w14:paraId="64CE08CE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5B170F" w14:textId="77777777" w:rsid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rFonts w:cs="Arial"/>
              </w:rPr>
            </w:pPr>
            <w:r>
              <w:rPr>
                <w:rFonts w:cs="Arial"/>
                <w:strike/>
                <w:color w:val="FF0000"/>
              </w:rPr>
              <w:lastRenderedPageBreak/>
              <w:t>Отстоявшийся</w:t>
            </w:r>
            <w:r>
              <w:rPr>
                <w:rFonts w:cs="Arial"/>
              </w:rPr>
              <w:t xml:space="preserve"> прозрачный раствор </w:t>
            </w:r>
            <w:r>
              <w:rPr>
                <w:rFonts w:cs="Arial"/>
                <w:strike/>
                <w:color w:val="FF0000"/>
              </w:rPr>
              <w:t>отделяют</w:t>
            </w:r>
            <w:r>
              <w:rPr>
                <w:rFonts w:cs="Arial"/>
              </w:rPr>
              <w:t xml:space="preserve"> от осадка декантацией в склянку для бюретки или в бутылку с пробкой из темного стекла или </w:t>
            </w:r>
            <w:r>
              <w:rPr>
                <w:rFonts w:cs="Arial"/>
                <w:strike/>
                <w:color w:val="FF0000"/>
              </w:rPr>
              <w:t>окрашенные</w:t>
            </w:r>
            <w:r>
              <w:rPr>
                <w:rFonts w:cs="Arial"/>
              </w:rPr>
              <w:t xml:space="preserve"> в черный цвет.</w:t>
            </w:r>
          </w:p>
          <w:p w14:paraId="6C9066CC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Бюретка должна быть защищена трубкой с натронной известью или аскаритом.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C4A3D4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7.6.2 Отделяют отстоявшийся</w:t>
            </w:r>
            <w:r>
              <w:rPr>
                <w:rFonts w:cs="Arial"/>
              </w:rPr>
              <w:t xml:space="preserve"> прозрачный раствор от осадка декантацией в склянку для бюретки или в бутылку с пробкой из темного стекла или </w:t>
            </w:r>
            <w:r>
              <w:rPr>
                <w:rFonts w:cs="Arial"/>
                <w:shd w:val="clear" w:color="auto" w:fill="C0C0C0"/>
              </w:rPr>
              <w:t>окрашенную</w:t>
            </w:r>
            <w:r>
              <w:rPr>
                <w:rFonts w:cs="Arial"/>
              </w:rPr>
              <w:t xml:space="preserve"> в черный цвет. Бюретка должна быть защищена трубкой с натронной известью или аскаритом.</w:t>
            </w:r>
          </w:p>
        </w:tc>
      </w:tr>
      <w:tr w:rsidR="00565119" w:rsidRPr="00910422" w14:paraId="0CD3669D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34AC5D" w14:textId="77777777" w:rsid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2.5.2. Титр</w:t>
            </w:r>
            <w:r>
              <w:rPr>
                <w:rFonts w:cs="Arial"/>
              </w:rPr>
              <w:t xml:space="preserve"> раствора гидроокиси калия </w:t>
            </w:r>
            <w:r>
              <w:rPr>
                <w:rFonts w:cs="Arial"/>
                <w:strike/>
                <w:color w:val="FF0000"/>
              </w:rPr>
              <w:t>устанавливают</w:t>
            </w:r>
            <w:r>
              <w:rPr>
                <w:rFonts w:cs="Arial"/>
              </w:rPr>
              <w:t xml:space="preserve"> по </w:t>
            </w:r>
            <w:proofErr w:type="spellStart"/>
            <w:r>
              <w:rPr>
                <w:rFonts w:cs="Arial"/>
              </w:rPr>
              <w:t>бифталату</w:t>
            </w:r>
            <w:proofErr w:type="spellEnd"/>
            <w:r>
              <w:rPr>
                <w:rFonts w:cs="Arial"/>
              </w:rPr>
              <w:t xml:space="preserve"> калия.</w:t>
            </w:r>
          </w:p>
          <w:p w14:paraId="32C54A59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Допускается при отсутствии </w:t>
            </w:r>
            <w:proofErr w:type="spellStart"/>
            <w:r>
              <w:rPr>
                <w:rFonts w:cs="Arial"/>
              </w:rPr>
              <w:t>бифталата</w:t>
            </w:r>
            <w:proofErr w:type="spellEnd"/>
            <w:r>
              <w:rPr>
                <w:rFonts w:cs="Arial"/>
              </w:rPr>
              <w:t xml:space="preserve"> калия устанавливать титр по янтарной кислоте</w:t>
            </w:r>
            <w:r w:rsidRPr="00565119">
              <w:rPr>
                <w:rFonts w:cs="Arial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C1F4A6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7.6.3 Устанавливают титр спиртового</w:t>
            </w:r>
            <w:r>
              <w:rPr>
                <w:rFonts w:cs="Arial"/>
              </w:rPr>
              <w:t xml:space="preserve"> раствора гидроокиси калия по </w:t>
            </w:r>
            <w:proofErr w:type="spellStart"/>
            <w:r>
              <w:rPr>
                <w:rFonts w:cs="Arial"/>
              </w:rPr>
              <w:t>бифталату</w:t>
            </w:r>
            <w:proofErr w:type="spellEnd"/>
            <w:r>
              <w:rPr>
                <w:rFonts w:cs="Arial"/>
              </w:rPr>
              <w:t xml:space="preserve"> калия. Допускается при отсутствии </w:t>
            </w:r>
            <w:proofErr w:type="spellStart"/>
            <w:r>
              <w:rPr>
                <w:rFonts w:cs="Arial"/>
              </w:rPr>
              <w:t>бифталата</w:t>
            </w:r>
            <w:proofErr w:type="spellEnd"/>
            <w:r>
              <w:rPr>
                <w:rFonts w:cs="Arial"/>
              </w:rPr>
              <w:t xml:space="preserve"> калия устанавливать титр по янтарной кислоте </w:t>
            </w:r>
            <w:r>
              <w:rPr>
                <w:rFonts w:cs="Arial"/>
                <w:shd w:val="clear" w:color="auto" w:fill="C0C0C0"/>
              </w:rPr>
              <w:t>или по стандартному раствору соляной кислоты 0,1 моль/дм</w:t>
            </w:r>
            <w:r>
              <w:rPr>
                <w:rFonts w:cs="Arial"/>
                <w:shd w:val="clear" w:color="auto" w:fill="C0C0C0"/>
                <w:vertAlign w:val="superscript"/>
              </w:rPr>
              <w:t>3</w:t>
            </w:r>
            <w:r w:rsidRPr="00565119">
              <w:rPr>
                <w:rFonts w:cs="Arial"/>
              </w:rPr>
              <w:t>.</w:t>
            </w:r>
          </w:p>
        </w:tc>
      </w:tr>
      <w:tr w:rsidR="00565119" w:rsidRPr="00910422" w14:paraId="5FE41E9A" w14:textId="77777777" w:rsidTr="001C7EC6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145480" w14:textId="77777777" w:rsidR="00565119" w:rsidRDefault="00565119" w:rsidP="009F24EF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2.5.3. В</w:t>
            </w:r>
            <w:r>
              <w:rPr>
                <w:rFonts w:cs="Arial"/>
              </w:rPr>
              <w:t xml:space="preserve"> коническую колбу вместимостью 250 см3 </w:t>
            </w:r>
            <w:r>
              <w:rPr>
                <w:rFonts w:cs="Arial"/>
                <w:strike/>
                <w:color w:val="FF0000"/>
              </w:rPr>
              <w:t>помещают</w:t>
            </w:r>
            <w:r>
              <w:rPr>
                <w:rFonts w:cs="Arial"/>
              </w:rPr>
              <w:t xml:space="preserve"> 0,05 </w:t>
            </w:r>
            <w:r>
              <w:rPr>
                <w:rFonts w:cs="Arial"/>
                <w:strike/>
                <w:color w:val="FF0000"/>
              </w:rPr>
              <w:t>-</w:t>
            </w:r>
            <w:r>
              <w:rPr>
                <w:rFonts w:cs="Arial"/>
              </w:rPr>
              <w:t xml:space="preserve"> 0,07 г </w:t>
            </w:r>
            <w:proofErr w:type="spellStart"/>
            <w:r>
              <w:rPr>
                <w:rFonts w:cs="Arial"/>
              </w:rPr>
              <w:t>бифталата</w:t>
            </w:r>
            <w:proofErr w:type="spellEnd"/>
            <w:r>
              <w:rPr>
                <w:rFonts w:cs="Arial"/>
              </w:rPr>
              <w:t xml:space="preserve"> калия или янтарной кислоты, </w:t>
            </w:r>
            <w:r>
              <w:rPr>
                <w:rFonts w:cs="Arial"/>
                <w:strike/>
                <w:color w:val="FF0000"/>
              </w:rPr>
              <w:t>взвешенных с погрешностью не более</w:t>
            </w:r>
            <w:r>
              <w:rPr>
                <w:rFonts w:cs="Arial"/>
              </w:rPr>
              <w:t xml:space="preserve"> 0,0002 г, </w:t>
            </w:r>
            <w:r>
              <w:rPr>
                <w:rFonts w:cs="Arial"/>
                <w:strike/>
                <w:color w:val="FF0000"/>
              </w:rPr>
              <w:t>и</w:t>
            </w:r>
            <w:r>
              <w:rPr>
                <w:rFonts w:cs="Arial"/>
              </w:rPr>
              <w:t xml:space="preserve"> растворяют </w:t>
            </w:r>
            <w:r>
              <w:rPr>
                <w:rFonts w:cs="Arial"/>
                <w:strike/>
                <w:color w:val="FF0000"/>
              </w:rPr>
              <w:t>их</w:t>
            </w:r>
            <w:r>
              <w:rPr>
                <w:rFonts w:cs="Arial"/>
              </w:rPr>
              <w:t xml:space="preserve"> в 50 см3 </w:t>
            </w:r>
            <w:proofErr w:type="spellStart"/>
            <w:r w:rsidRPr="001C7EC6">
              <w:rPr>
                <w:rFonts w:cs="Arial"/>
              </w:rPr>
              <w:t>свежепрокипяченной</w:t>
            </w:r>
            <w:proofErr w:type="spellEnd"/>
            <w:r>
              <w:rPr>
                <w:rFonts w:cs="Arial"/>
              </w:rPr>
              <w:t xml:space="preserve"> дистиллированной воды, добавляют 3 </w:t>
            </w:r>
            <w:r>
              <w:rPr>
                <w:rFonts w:cs="Arial"/>
                <w:strike/>
                <w:color w:val="FF0000"/>
              </w:rPr>
              <w:t>-</w:t>
            </w:r>
            <w:r>
              <w:rPr>
                <w:rFonts w:cs="Arial"/>
              </w:rPr>
              <w:t xml:space="preserve"> 4 </w:t>
            </w:r>
            <w:r>
              <w:rPr>
                <w:rFonts w:cs="Arial"/>
                <w:strike/>
                <w:color w:val="FF0000"/>
              </w:rPr>
              <w:t>капли</w:t>
            </w:r>
            <w:r>
              <w:rPr>
                <w:rFonts w:cs="Arial"/>
              </w:rPr>
              <w:t xml:space="preserve"> фенолфталеина и титруют 0,05 моль/дм3 раствором гидроокиси калия при непрерывном перемешивании до появления розовой окраски.</w:t>
            </w:r>
          </w:p>
          <w:p w14:paraId="17FA8693" w14:textId="77777777" w:rsidR="00565119" w:rsidRPr="00565119" w:rsidRDefault="00565119" w:rsidP="009F24EF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Окраска должна быть устойчивой без перемешивания в течение 30 с.</w:t>
            </w:r>
          </w:p>
        </w:tc>
        <w:tc>
          <w:tcPr>
            <w:tcW w:w="759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09613D" w14:textId="1A258565" w:rsidR="00565119" w:rsidRPr="009F24EF" w:rsidRDefault="001C7EC6" w:rsidP="009F24EF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C7EC6">
              <w:rPr>
                <w:rFonts w:cs="Arial"/>
                <w:szCs w:val="20"/>
                <w:shd w:val="clear" w:color="auto" w:fill="C0C0C0"/>
              </w:rPr>
              <w:t>7.6.4 Помещают в</w:t>
            </w:r>
            <w:r w:rsidRPr="001C7EC6">
              <w:rPr>
                <w:rFonts w:cs="Arial"/>
                <w:szCs w:val="20"/>
              </w:rPr>
              <w:t xml:space="preserve"> коническую колбу вместимостью 250 см</w:t>
            </w:r>
            <w:r w:rsidRPr="001C7EC6">
              <w:rPr>
                <w:rFonts w:cs="Arial"/>
                <w:szCs w:val="20"/>
                <w:vertAlign w:val="superscript"/>
              </w:rPr>
              <w:t>3</w:t>
            </w:r>
            <w:r w:rsidRPr="001C7EC6">
              <w:rPr>
                <w:rFonts w:cs="Arial"/>
                <w:szCs w:val="20"/>
              </w:rPr>
              <w:t xml:space="preserve"> </w:t>
            </w:r>
            <w:r w:rsidRPr="001C7EC6">
              <w:rPr>
                <w:rFonts w:cs="Arial"/>
                <w:szCs w:val="20"/>
                <w:shd w:val="clear" w:color="auto" w:fill="C0C0C0"/>
              </w:rPr>
              <w:t>от</w:t>
            </w:r>
            <w:r w:rsidRPr="001C7EC6">
              <w:rPr>
                <w:rFonts w:cs="Arial"/>
                <w:szCs w:val="20"/>
              </w:rPr>
              <w:t xml:space="preserve"> 0,05 </w:t>
            </w:r>
            <w:r w:rsidRPr="001C7EC6">
              <w:rPr>
                <w:rFonts w:cs="Arial"/>
                <w:szCs w:val="20"/>
                <w:shd w:val="clear" w:color="auto" w:fill="C0C0C0"/>
              </w:rPr>
              <w:t>до</w:t>
            </w:r>
            <w:r w:rsidRPr="001C7EC6">
              <w:rPr>
                <w:rFonts w:cs="Arial"/>
                <w:szCs w:val="20"/>
              </w:rPr>
              <w:t xml:space="preserve"> 0,07 г </w:t>
            </w:r>
            <w:proofErr w:type="spellStart"/>
            <w:r w:rsidRPr="001C7EC6">
              <w:rPr>
                <w:rFonts w:cs="Arial"/>
                <w:szCs w:val="20"/>
              </w:rPr>
              <w:t>бифталата</w:t>
            </w:r>
            <w:proofErr w:type="spellEnd"/>
            <w:r w:rsidRPr="001C7EC6">
              <w:rPr>
                <w:rFonts w:cs="Arial"/>
                <w:szCs w:val="20"/>
              </w:rPr>
              <w:t xml:space="preserve"> калия или янтарной кислоты, </w:t>
            </w:r>
            <w:r w:rsidRPr="001C7EC6">
              <w:rPr>
                <w:rFonts w:cs="Arial"/>
                <w:szCs w:val="20"/>
                <w:shd w:val="clear" w:color="auto" w:fill="C0C0C0"/>
              </w:rPr>
              <w:t>регистрируют значение массы до</w:t>
            </w:r>
            <w:r w:rsidRPr="001C7EC6">
              <w:rPr>
                <w:rFonts w:cs="Arial"/>
                <w:szCs w:val="20"/>
              </w:rPr>
              <w:t xml:space="preserve"> 0,0002 г, растворяют в 50 см</w:t>
            </w:r>
            <w:r w:rsidRPr="001C7EC6">
              <w:rPr>
                <w:rFonts w:cs="Arial"/>
                <w:szCs w:val="20"/>
                <w:vertAlign w:val="superscript"/>
              </w:rPr>
              <w:t>3</w:t>
            </w:r>
            <w:r w:rsidRPr="001C7EC6">
              <w:rPr>
                <w:rFonts w:cs="Arial"/>
                <w:szCs w:val="20"/>
              </w:rPr>
              <w:t xml:space="preserve"> </w:t>
            </w:r>
            <w:proofErr w:type="spellStart"/>
            <w:r w:rsidRPr="001C7EC6">
              <w:rPr>
                <w:rFonts w:cs="Arial"/>
                <w:szCs w:val="20"/>
              </w:rPr>
              <w:t>свежепрокипяченной</w:t>
            </w:r>
            <w:proofErr w:type="spellEnd"/>
            <w:r w:rsidRPr="001C7EC6">
              <w:rPr>
                <w:rFonts w:cs="Arial"/>
                <w:szCs w:val="20"/>
              </w:rPr>
              <w:t xml:space="preserve"> дистиллированной воды, </w:t>
            </w:r>
            <w:r w:rsidRPr="001C7EC6">
              <w:rPr>
                <w:rFonts w:cs="Arial"/>
                <w:szCs w:val="20"/>
                <w:shd w:val="clear" w:color="auto" w:fill="C0C0C0"/>
              </w:rPr>
              <w:t>остывшей до комнатной температуры,</w:t>
            </w:r>
            <w:r w:rsidRPr="001C7EC6">
              <w:rPr>
                <w:rFonts w:cs="Arial"/>
                <w:szCs w:val="20"/>
              </w:rPr>
              <w:t xml:space="preserve"> добавляют </w:t>
            </w:r>
            <w:r w:rsidRPr="001C7EC6">
              <w:rPr>
                <w:rFonts w:cs="Arial"/>
                <w:szCs w:val="20"/>
                <w:shd w:val="clear" w:color="auto" w:fill="C0C0C0"/>
              </w:rPr>
              <w:t>от</w:t>
            </w:r>
            <w:r w:rsidRPr="001C7EC6">
              <w:rPr>
                <w:rFonts w:cs="Arial"/>
                <w:szCs w:val="20"/>
              </w:rPr>
              <w:t xml:space="preserve"> 3 </w:t>
            </w:r>
            <w:r w:rsidRPr="001C7EC6">
              <w:rPr>
                <w:rFonts w:cs="Arial"/>
                <w:szCs w:val="20"/>
                <w:shd w:val="clear" w:color="auto" w:fill="C0C0C0"/>
              </w:rPr>
              <w:t>до</w:t>
            </w:r>
            <w:r w:rsidRPr="001C7EC6">
              <w:rPr>
                <w:rFonts w:cs="Arial"/>
                <w:szCs w:val="20"/>
              </w:rPr>
              <w:t xml:space="preserve"> 4 </w:t>
            </w:r>
            <w:r w:rsidRPr="001C7EC6">
              <w:rPr>
                <w:rFonts w:cs="Arial"/>
                <w:szCs w:val="20"/>
                <w:shd w:val="clear" w:color="auto" w:fill="C0C0C0"/>
              </w:rPr>
              <w:t>капель</w:t>
            </w:r>
            <w:r w:rsidRPr="001C7EC6">
              <w:rPr>
                <w:rFonts w:cs="Arial"/>
                <w:szCs w:val="20"/>
              </w:rPr>
              <w:t xml:space="preserve"> фенолфталеина и титруют 0,05 моль/дм</w:t>
            </w:r>
            <w:r w:rsidRPr="001C7EC6">
              <w:rPr>
                <w:rFonts w:cs="Arial"/>
                <w:szCs w:val="20"/>
                <w:vertAlign w:val="superscript"/>
              </w:rPr>
              <w:t>3</w:t>
            </w:r>
            <w:r w:rsidRPr="001C7EC6">
              <w:rPr>
                <w:rFonts w:cs="Arial"/>
                <w:szCs w:val="20"/>
              </w:rPr>
              <w:t xml:space="preserve"> </w:t>
            </w:r>
            <w:r w:rsidRPr="001C7EC6">
              <w:rPr>
                <w:rFonts w:cs="Arial"/>
                <w:szCs w:val="20"/>
                <w:shd w:val="clear" w:color="auto" w:fill="C0C0C0"/>
              </w:rPr>
              <w:t>спиртовым</w:t>
            </w:r>
            <w:r w:rsidRPr="001C7EC6">
              <w:rPr>
                <w:rFonts w:cs="Arial"/>
                <w:szCs w:val="20"/>
              </w:rPr>
              <w:t xml:space="preserve"> раствором гидроокиси калия при непрерывном перемешивании до появления розовой окраски. Окраска должна быть устойчивой без перемешивания в течение 30 с.</w:t>
            </w:r>
          </w:p>
        </w:tc>
      </w:tr>
      <w:tr w:rsidR="00565119" w:rsidRPr="00910422" w14:paraId="447771F7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76D1B0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(Измененная редакция, Изм. N 2).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5726C6" w14:textId="77777777" w:rsidR="00565119" w:rsidRDefault="00565119" w:rsidP="00565119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565119" w:rsidRPr="00910422" w14:paraId="7A787CC5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5BEA1F" w14:textId="77777777" w:rsid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2.5.4. Титр</w:t>
            </w:r>
            <w:r>
              <w:rPr>
                <w:rFonts w:cs="Arial"/>
              </w:rPr>
              <w:t xml:space="preserve"> раствора гидроокиси калия </w:t>
            </w:r>
            <w:r>
              <w:rPr>
                <w:rFonts w:cs="Arial"/>
                <w:strike/>
                <w:color w:val="FF0000"/>
              </w:rPr>
              <w:t>(</w:t>
            </w:r>
            <w:r w:rsidRPr="00565119">
              <w:rPr>
                <w:rFonts w:cs="Arial"/>
              </w:rPr>
              <w:t>T</w:t>
            </w:r>
            <w:r>
              <w:rPr>
                <w:rFonts w:cs="Arial"/>
                <w:strike/>
                <w:color w:val="FF0000"/>
              </w:rPr>
              <w:t>) в</w:t>
            </w:r>
            <w:r>
              <w:rPr>
                <w:rFonts w:cs="Arial"/>
              </w:rPr>
              <w:t xml:space="preserve"> мг/см3 </w:t>
            </w:r>
            <w:r>
              <w:rPr>
                <w:rFonts w:cs="Arial"/>
                <w:strike/>
                <w:color w:val="FF0000"/>
              </w:rPr>
              <w:t>вычисляют</w:t>
            </w:r>
            <w:r>
              <w:rPr>
                <w:rFonts w:cs="Arial"/>
              </w:rPr>
              <w:t xml:space="preserve"> по формуле</w:t>
            </w:r>
          </w:p>
          <w:p w14:paraId="2231757D" w14:textId="77777777" w:rsidR="00565119" w:rsidRDefault="00565119" w:rsidP="00565119">
            <w:pPr>
              <w:spacing w:after="1" w:line="200" w:lineRule="atLeast"/>
              <w:jc w:val="both"/>
            </w:pPr>
          </w:p>
          <w:p w14:paraId="5E750829" w14:textId="77777777" w:rsidR="00565119" w:rsidRDefault="004A6E62" w:rsidP="0056511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4A6E62">
              <w:rPr>
                <w:rFonts w:cs="Arial"/>
                <w:noProof/>
                <w:position w:val="-24"/>
                <w:szCs w:val="20"/>
              </w:rPr>
              <w:drawing>
                <wp:inline distT="0" distB="0" distL="0" distR="0" wp14:anchorId="44FFC3F1" wp14:editId="230CD9DB">
                  <wp:extent cx="1181100" cy="438150"/>
                  <wp:effectExtent l="0" t="0" r="0" b="0"/>
                  <wp:docPr id="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65119">
              <w:rPr>
                <w:rFonts w:cs="Arial"/>
                <w:szCs w:val="20"/>
              </w:rPr>
              <w:t>,</w:t>
            </w:r>
          </w:p>
          <w:p w14:paraId="4AC6FF3C" w14:textId="77777777" w:rsidR="00565119" w:rsidRDefault="00565119" w:rsidP="00565119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4F3A81AE" w14:textId="77777777" w:rsidR="00565119" w:rsidRDefault="00565119" w:rsidP="0056511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где 56,11 - </w:t>
            </w:r>
            <w:r w:rsidRPr="00345577">
              <w:rPr>
                <w:rFonts w:cs="Arial"/>
                <w:strike/>
                <w:color w:val="FF0000"/>
              </w:rPr>
              <w:t>эквивалентная</w:t>
            </w:r>
            <w:r>
              <w:rPr>
                <w:rFonts w:cs="Arial"/>
                <w:szCs w:val="20"/>
              </w:rPr>
              <w:t xml:space="preserve"> масса гидроокиси калия, г;</w:t>
            </w:r>
          </w:p>
          <w:p w14:paraId="128DC4BC" w14:textId="77777777" w:rsidR="00565119" w:rsidRDefault="00565119" w:rsidP="0056511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m - масса </w:t>
            </w:r>
            <w:proofErr w:type="spellStart"/>
            <w:r>
              <w:rPr>
                <w:rFonts w:cs="Arial"/>
                <w:szCs w:val="20"/>
              </w:rPr>
              <w:t>бифталата</w:t>
            </w:r>
            <w:proofErr w:type="spellEnd"/>
            <w:r>
              <w:rPr>
                <w:rFonts w:cs="Arial"/>
                <w:szCs w:val="20"/>
              </w:rPr>
              <w:t xml:space="preserve"> калия или янтарной кислоты, г;</w:t>
            </w:r>
          </w:p>
          <w:p w14:paraId="63C10F93" w14:textId="77777777" w:rsidR="00565119" w:rsidRDefault="00565119" w:rsidP="0056511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Э - эквивалентная масса </w:t>
            </w:r>
            <w:proofErr w:type="spellStart"/>
            <w:r>
              <w:rPr>
                <w:rFonts w:cs="Arial"/>
                <w:szCs w:val="20"/>
              </w:rPr>
              <w:t>бифталата</w:t>
            </w:r>
            <w:proofErr w:type="spellEnd"/>
            <w:r>
              <w:rPr>
                <w:rFonts w:cs="Arial"/>
                <w:szCs w:val="20"/>
              </w:rPr>
              <w:t xml:space="preserve"> калия или янтарной кислоты, соответственно равная 204,23 и 59,04 г;</w:t>
            </w:r>
          </w:p>
          <w:p w14:paraId="007F6BD9" w14:textId="77777777" w:rsidR="00565119" w:rsidRPr="00565119" w:rsidRDefault="004A6E62" w:rsidP="0056511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4A6E62">
              <w:rPr>
                <w:rFonts w:cs="Arial"/>
                <w:noProof/>
                <w:position w:val="-8"/>
                <w:szCs w:val="20"/>
              </w:rPr>
              <w:lastRenderedPageBreak/>
              <w:drawing>
                <wp:inline distT="0" distB="0" distL="0" distR="0" wp14:anchorId="3F0E7037" wp14:editId="27F3B6AA">
                  <wp:extent cx="152400" cy="228600"/>
                  <wp:effectExtent l="0" t="0" r="0" b="0"/>
                  <wp:docPr id="4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65119">
              <w:rPr>
                <w:rFonts w:cs="Arial"/>
                <w:szCs w:val="20"/>
              </w:rPr>
              <w:t xml:space="preserve"> - объем 0,05 моль/дм3 раствора гидроокиси калия, израсходованный на титрование массы </w:t>
            </w:r>
            <w:proofErr w:type="spellStart"/>
            <w:r w:rsidR="00565119">
              <w:rPr>
                <w:rFonts w:cs="Arial"/>
                <w:szCs w:val="20"/>
              </w:rPr>
              <w:t>бифталата</w:t>
            </w:r>
            <w:proofErr w:type="spellEnd"/>
            <w:r w:rsidR="00565119">
              <w:rPr>
                <w:rFonts w:cs="Arial"/>
                <w:szCs w:val="20"/>
              </w:rPr>
              <w:t xml:space="preserve"> калия или янтарной кислоты, см3.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591775" w14:textId="77777777" w:rsidR="00565119" w:rsidRDefault="00565119" w:rsidP="0056511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lastRenderedPageBreak/>
              <w:t>7.6.5 Вычисляют титр спиртового</w:t>
            </w:r>
            <w:r>
              <w:rPr>
                <w:rFonts w:cs="Arial"/>
              </w:rPr>
              <w:t xml:space="preserve"> раствора гидроокиси калия </w:t>
            </w:r>
            <w:r w:rsidRPr="00565119">
              <w:rPr>
                <w:rFonts w:cs="Arial"/>
              </w:rPr>
              <w:t>T</w:t>
            </w:r>
            <w:r>
              <w:rPr>
                <w:rFonts w:cs="Arial"/>
                <w:shd w:val="clear" w:color="auto" w:fill="C0C0C0"/>
              </w:rPr>
              <w:t>,</w:t>
            </w:r>
            <w:r>
              <w:rPr>
                <w:rFonts w:cs="Arial"/>
              </w:rPr>
              <w:t xml:space="preserve"> мг/см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  <w:shd w:val="clear" w:color="auto" w:fill="C0C0C0"/>
              </w:rPr>
              <w:t>,</w:t>
            </w:r>
            <w:r>
              <w:rPr>
                <w:rFonts w:cs="Arial"/>
              </w:rPr>
              <w:t xml:space="preserve"> по формуле</w:t>
            </w:r>
          </w:p>
          <w:p w14:paraId="7BE5C31C" w14:textId="77777777" w:rsidR="00565119" w:rsidRDefault="00565119" w:rsidP="00565119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387B0C2F" w14:textId="77777777" w:rsidR="00565119" w:rsidRDefault="004A6E62" w:rsidP="0056511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4A6E62">
              <w:rPr>
                <w:rFonts w:cs="Arial"/>
                <w:noProof/>
                <w:position w:val="-23"/>
                <w:szCs w:val="20"/>
              </w:rPr>
              <w:drawing>
                <wp:inline distT="0" distB="0" distL="0" distR="0" wp14:anchorId="4BB35293" wp14:editId="3973C1CC">
                  <wp:extent cx="1181100" cy="428625"/>
                  <wp:effectExtent l="0" t="0" r="0" b="0"/>
                  <wp:docPr id="5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65119">
              <w:rPr>
                <w:rFonts w:cs="Arial"/>
                <w:szCs w:val="20"/>
              </w:rPr>
              <w:t xml:space="preserve">, </w:t>
            </w:r>
            <w:r w:rsidR="00565119" w:rsidRPr="00565119">
              <w:rPr>
                <w:rFonts w:cs="Arial"/>
                <w:szCs w:val="20"/>
                <w:shd w:val="clear" w:color="auto" w:fill="C0C0C0"/>
              </w:rPr>
              <w:t>(1)</w:t>
            </w:r>
          </w:p>
          <w:p w14:paraId="638F44CF" w14:textId="77777777" w:rsidR="00565119" w:rsidRDefault="00565119" w:rsidP="0056511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A4F9BF5" w14:textId="0F183E70" w:rsidR="00565119" w:rsidRDefault="00BA529E" w:rsidP="0056511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BA529E">
              <w:rPr>
                <w:rFonts w:cs="Arial"/>
                <w:szCs w:val="20"/>
              </w:rPr>
              <w:t xml:space="preserve">где 56,11 - </w:t>
            </w:r>
            <w:r w:rsidRPr="00345577">
              <w:rPr>
                <w:rFonts w:cs="Arial"/>
                <w:shd w:val="clear" w:color="auto" w:fill="C0C0C0"/>
              </w:rPr>
              <w:t>молекулярная</w:t>
            </w:r>
            <w:r w:rsidRPr="00BA529E">
              <w:rPr>
                <w:rFonts w:cs="Arial"/>
                <w:szCs w:val="20"/>
              </w:rPr>
              <w:t xml:space="preserve"> масса гидроокиси калия, г;</w:t>
            </w:r>
          </w:p>
          <w:p w14:paraId="2B1EC8EB" w14:textId="77777777" w:rsidR="00565119" w:rsidRDefault="00565119" w:rsidP="0056511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m</w:t>
            </w:r>
            <w:r>
              <w:rPr>
                <w:rFonts w:cs="Arial"/>
                <w:szCs w:val="20"/>
              </w:rPr>
              <w:t xml:space="preserve"> - масса </w:t>
            </w:r>
            <w:proofErr w:type="spellStart"/>
            <w:r>
              <w:rPr>
                <w:rFonts w:cs="Arial"/>
                <w:szCs w:val="20"/>
              </w:rPr>
              <w:t>бифталата</w:t>
            </w:r>
            <w:proofErr w:type="spellEnd"/>
            <w:r>
              <w:rPr>
                <w:rFonts w:cs="Arial"/>
                <w:szCs w:val="20"/>
              </w:rPr>
              <w:t xml:space="preserve"> калия или янтарной кислоты, г;</w:t>
            </w:r>
          </w:p>
          <w:p w14:paraId="570E9AB7" w14:textId="77777777" w:rsidR="00565119" w:rsidRDefault="00565119" w:rsidP="0056511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Э - эквивалентная масса </w:t>
            </w:r>
            <w:proofErr w:type="spellStart"/>
            <w:r>
              <w:rPr>
                <w:rFonts w:cs="Arial"/>
                <w:szCs w:val="20"/>
              </w:rPr>
              <w:t>бифталата</w:t>
            </w:r>
            <w:proofErr w:type="spellEnd"/>
            <w:r>
              <w:rPr>
                <w:rFonts w:cs="Arial"/>
                <w:szCs w:val="20"/>
              </w:rPr>
              <w:t xml:space="preserve"> калия или янтарной кислоты, соответственно равная 204,23 и 59,04 г;</w:t>
            </w:r>
          </w:p>
          <w:p w14:paraId="665232EC" w14:textId="77777777" w:rsidR="00565119" w:rsidRPr="00565119" w:rsidRDefault="00565119" w:rsidP="00565119">
            <w:pPr>
              <w:spacing w:before="200" w:after="1" w:line="200" w:lineRule="atLeast"/>
              <w:ind w:firstLine="540"/>
              <w:jc w:val="both"/>
            </w:pPr>
            <w:r w:rsidRPr="00565119">
              <w:rPr>
                <w:rFonts w:cs="Arial"/>
                <w:i/>
              </w:rPr>
              <w:lastRenderedPageBreak/>
              <w:t>V</w:t>
            </w:r>
            <w:r w:rsidRPr="00565119">
              <w:rPr>
                <w:rFonts w:cs="Arial"/>
                <w:vertAlign w:val="subscript"/>
              </w:rPr>
              <w:t>1</w:t>
            </w:r>
            <w:r w:rsidRPr="00565119">
              <w:rPr>
                <w:rFonts w:cs="Arial"/>
              </w:rPr>
              <w:t xml:space="preserve"> -</w:t>
            </w:r>
            <w:r>
              <w:rPr>
                <w:rFonts w:cs="Arial"/>
              </w:rPr>
              <w:t xml:space="preserve"> объем 0,05 моль/дм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shd w:val="clear" w:color="auto" w:fill="C0C0C0"/>
              </w:rPr>
              <w:t>спиртового</w:t>
            </w:r>
            <w:r>
              <w:rPr>
                <w:rFonts w:cs="Arial"/>
              </w:rPr>
              <w:t xml:space="preserve"> раствора гидроокиси калия, израсходованный на титрование массы </w:t>
            </w:r>
            <w:proofErr w:type="spellStart"/>
            <w:r>
              <w:rPr>
                <w:rFonts w:cs="Arial"/>
              </w:rPr>
              <w:t>бифталата</w:t>
            </w:r>
            <w:proofErr w:type="spellEnd"/>
            <w:r>
              <w:rPr>
                <w:rFonts w:cs="Arial"/>
              </w:rPr>
              <w:t xml:space="preserve"> калия или янтарной кислоты, 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>.</w:t>
            </w:r>
          </w:p>
        </w:tc>
      </w:tr>
      <w:tr w:rsidR="00565119" w:rsidRPr="00910422" w14:paraId="7AFABE40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578720" w14:textId="77777777" w:rsidR="00565119" w:rsidRDefault="00565119" w:rsidP="00565119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E7D6AD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zCs w:val="20"/>
                <w:shd w:val="clear" w:color="auto" w:fill="C0C0C0"/>
              </w:rPr>
              <w:t>7.6.5.1 При использовании стандартного раствора соляной кислоты 0,1 моль/дм</w:t>
            </w:r>
            <w:r w:rsidRPr="00565119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 w:rsidRPr="00565119">
              <w:rPr>
                <w:rFonts w:cs="Arial"/>
                <w:szCs w:val="20"/>
                <w:shd w:val="clear" w:color="auto" w:fill="C0C0C0"/>
              </w:rPr>
              <w:t xml:space="preserve">, приготовленного из </w:t>
            </w:r>
            <w:proofErr w:type="spellStart"/>
            <w:r w:rsidRPr="00565119">
              <w:rPr>
                <w:rFonts w:cs="Arial"/>
                <w:szCs w:val="20"/>
                <w:shd w:val="clear" w:color="auto" w:fill="C0C0C0"/>
              </w:rPr>
              <w:t>фиксанала</w:t>
            </w:r>
            <w:proofErr w:type="spellEnd"/>
            <w:r w:rsidRPr="00565119">
              <w:rPr>
                <w:rFonts w:cs="Arial"/>
                <w:szCs w:val="20"/>
                <w:shd w:val="clear" w:color="auto" w:fill="C0C0C0"/>
              </w:rPr>
              <w:t>, вычисляют титр спиртового раствора гидроокиси калия T, мг/см</w:t>
            </w:r>
            <w:r w:rsidRPr="00565119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 w:rsidRPr="00565119">
              <w:rPr>
                <w:rFonts w:cs="Arial"/>
                <w:szCs w:val="20"/>
                <w:shd w:val="clear" w:color="auto" w:fill="C0C0C0"/>
              </w:rPr>
              <w:t>, по формуле</w:t>
            </w:r>
          </w:p>
          <w:p w14:paraId="44239505" w14:textId="77777777" w:rsidR="00565119" w:rsidRPr="00345577" w:rsidRDefault="00565119" w:rsidP="00565119">
            <w:pPr>
              <w:spacing w:after="1" w:line="200" w:lineRule="atLeast"/>
              <w:jc w:val="both"/>
              <w:rPr>
                <w:szCs w:val="20"/>
              </w:rPr>
            </w:pPr>
          </w:p>
          <w:p w14:paraId="2418C96B" w14:textId="30806955" w:rsidR="00565119" w:rsidRPr="00345577" w:rsidRDefault="00DD4EAE" w:rsidP="00565119">
            <w:pPr>
              <w:spacing w:after="1" w:line="200" w:lineRule="atLeast"/>
              <w:jc w:val="center"/>
              <w:rPr>
                <w:rFonts w:cs="Arial"/>
                <w:szCs w:val="20"/>
                <w:shd w:val="clear" w:color="auto" w:fill="C0C0C0"/>
              </w:rPr>
            </w:pPr>
            <w:r>
              <w:rPr>
                <w:noProof/>
              </w:rPr>
              <w:drawing>
                <wp:inline distT="0" distB="0" distL="0" distR="0" wp14:anchorId="7A0A96A3" wp14:editId="02EF46EB">
                  <wp:extent cx="1924050" cy="4394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439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45577" w:rsidRPr="00345577">
              <w:rPr>
                <w:rFonts w:cs="Arial"/>
                <w:szCs w:val="20"/>
                <w:shd w:val="clear" w:color="auto" w:fill="C0C0C0"/>
              </w:rPr>
              <w:t>, (2)</w:t>
            </w:r>
          </w:p>
          <w:p w14:paraId="65F3D739" w14:textId="77777777" w:rsidR="00565119" w:rsidRPr="00345577" w:rsidRDefault="00565119" w:rsidP="00565119">
            <w:pPr>
              <w:spacing w:after="1" w:line="200" w:lineRule="atLeast"/>
              <w:jc w:val="both"/>
              <w:rPr>
                <w:szCs w:val="20"/>
              </w:rPr>
            </w:pPr>
          </w:p>
          <w:p w14:paraId="56949F3D" w14:textId="77777777" w:rsidR="00565119" w:rsidRPr="00565119" w:rsidRDefault="00565119" w:rsidP="00565119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zCs w:val="20"/>
                <w:shd w:val="clear" w:color="auto" w:fill="C0C0C0"/>
              </w:rPr>
              <w:t xml:space="preserve">где </w:t>
            </w:r>
            <w:r w:rsidRPr="00565119">
              <w:rPr>
                <w:rFonts w:cs="Arial"/>
                <w:i/>
                <w:szCs w:val="20"/>
                <w:shd w:val="clear" w:color="auto" w:fill="C0C0C0"/>
              </w:rPr>
              <w:t>V</w:t>
            </w:r>
            <w:r w:rsidRPr="00565119">
              <w:rPr>
                <w:rFonts w:cs="Arial"/>
                <w:szCs w:val="20"/>
                <w:shd w:val="clear" w:color="auto" w:fill="C0C0C0"/>
              </w:rPr>
              <w:t xml:space="preserve"> - объем 0,1 моль/дм</w:t>
            </w:r>
            <w:r w:rsidRPr="00565119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 w:rsidRPr="00565119">
              <w:rPr>
                <w:rFonts w:cs="Arial"/>
                <w:szCs w:val="20"/>
                <w:shd w:val="clear" w:color="auto" w:fill="C0C0C0"/>
              </w:rPr>
              <w:t xml:space="preserve"> раствора соляной кислоты, см</w:t>
            </w:r>
            <w:r w:rsidRPr="00565119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 w:rsidRPr="00565119">
              <w:rPr>
                <w:rFonts w:cs="Arial"/>
                <w:szCs w:val="20"/>
                <w:shd w:val="clear" w:color="auto" w:fill="C0C0C0"/>
              </w:rPr>
              <w:t>;</w:t>
            </w:r>
          </w:p>
          <w:p w14:paraId="1EADD8D4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zCs w:val="20"/>
                <w:shd w:val="clear" w:color="auto" w:fill="C0C0C0"/>
              </w:rPr>
              <w:t>0,0036465 - количество соляной кислоты, содержащейся в 1 см</w:t>
            </w:r>
            <w:r w:rsidRPr="00565119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 w:rsidRPr="00565119">
              <w:rPr>
                <w:rFonts w:cs="Arial"/>
                <w:szCs w:val="20"/>
                <w:shd w:val="clear" w:color="auto" w:fill="C0C0C0"/>
              </w:rPr>
              <w:t xml:space="preserve"> 0,1 моль/дм</w:t>
            </w:r>
            <w:r w:rsidRPr="00565119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 w:rsidRPr="00565119">
              <w:rPr>
                <w:rFonts w:cs="Arial"/>
                <w:szCs w:val="20"/>
                <w:shd w:val="clear" w:color="auto" w:fill="C0C0C0"/>
              </w:rPr>
              <w:t xml:space="preserve"> раствора, г/см</w:t>
            </w:r>
            <w:r w:rsidRPr="00565119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 w:rsidRPr="00565119">
              <w:rPr>
                <w:rFonts w:cs="Arial"/>
                <w:szCs w:val="20"/>
                <w:shd w:val="clear" w:color="auto" w:fill="C0C0C0"/>
              </w:rPr>
              <w:t>;</w:t>
            </w:r>
          </w:p>
          <w:p w14:paraId="0E64058D" w14:textId="431E1BBD" w:rsidR="00565119" w:rsidRPr="00565119" w:rsidRDefault="00345577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345577">
              <w:rPr>
                <w:rFonts w:cs="Arial"/>
                <w:szCs w:val="20"/>
                <w:shd w:val="clear" w:color="auto" w:fill="C0C0C0"/>
              </w:rPr>
              <w:t>56,11 - молекулярная масса гидроокиси калия, г;</w:t>
            </w:r>
          </w:p>
          <w:p w14:paraId="2E359F1B" w14:textId="148D24FA" w:rsidR="00565119" w:rsidRPr="00565119" w:rsidRDefault="00345577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345577">
              <w:rPr>
                <w:rFonts w:cs="Arial"/>
                <w:szCs w:val="20"/>
                <w:shd w:val="clear" w:color="auto" w:fill="C0C0C0"/>
              </w:rPr>
              <w:t>36,46 - молекулярная масса соляной кислоты, г;</w:t>
            </w:r>
          </w:p>
          <w:p w14:paraId="5A25A114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i/>
                <w:szCs w:val="20"/>
                <w:shd w:val="clear" w:color="auto" w:fill="C0C0C0"/>
              </w:rPr>
              <w:t>V</w:t>
            </w:r>
            <w:r w:rsidRPr="00565119">
              <w:rPr>
                <w:rFonts w:cs="Arial"/>
                <w:szCs w:val="20"/>
                <w:shd w:val="clear" w:color="auto" w:fill="C0C0C0"/>
                <w:vertAlign w:val="subscript"/>
              </w:rPr>
              <w:t>1</w:t>
            </w:r>
            <w:r w:rsidRPr="00565119">
              <w:rPr>
                <w:rFonts w:cs="Arial"/>
                <w:szCs w:val="20"/>
                <w:shd w:val="clear" w:color="auto" w:fill="C0C0C0"/>
              </w:rPr>
              <w:t xml:space="preserve"> - объем 0,05 моль/дм</w:t>
            </w:r>
            <w:r w:rsidRPr="00565119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 w:rsidRPr="00565119">
              <w:rPr>
                <w:rFonts w:cs="Arial"/>
                <w:szCs w:val="20"/>
                <w:shd w:val="clear" w:color="auto" w:fill="C0C0C0"/>
              </w:rPr>
              <w:t xml:space="preserve"> раствора гидроокиси калия, израсходованного на титрование, см</w:t>
            </w:r>
            <w:r w:rsidRPr="00565119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 w:rsidRPr="00565119">
              <w:rPr>
                <w:rFonts w:cs="Arial"/>
                <w:szCs w:val="20"/>
                <w:shd w:val="clear" w:color="auto" w:fill="C0C0C0"/>
              </w:rPr>
              <w:t>;</w:t>
            </w:r>
          </w:p>
          <w:p w14:paraId="70A16709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zCs w:val="20"/>
                <w:shd w:val="clear" w:color="auto" w:fill="C0C0C0"/>
              </w:rPr>
              <w:t>1000 - коэффициент для пересчета граммов в миллиграммы.</w:t>
            </w:r>
          </w:p>
        </w:tc>
      </w:tr>
      <w:tr w:rsidR="00345577" w:rsidRPr="00910422" w14:paraId="39A6E968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6E1A08" w14:textId="140EC673" w:rsidR="00345577" w:rsidRPr="00345577" w:rsidRDefault="00345577" w:rsidP="0034557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zCs w:val="20"/>
              </w:rPr>
              <w:t xml:space="preserve">За результат определения титра принимают среднее арифметическое не менее трех </w:t>
            </w:r>
            <w:r w:rsidRPr="00565119">
              <w:rPr>
                <w:rFonts w:cs="Arial"/>
                <w:strike/>
                <w:color w:val="FF0000"/>
                <w:szCs w:val="20"/>
              </w:rPr>
              <w:t>параллельных</w:t>
            </w:r>
            <w:r w:rsidRPr="00565119">
              <w:rPr>
                <w:rFonts w:cs="Arial"/>
                <w:szCs w:val="20"/>
              </w:rPr>
              <w:t xml:space="preserve"> определений, расхождение между которыми не превышает 0,03 мг.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E99932" w14:textId="32D6BFE7" w:rsidR="00345577" w:rsidRPr="00345577" w:rsidRDefault="00345577" w:rsidP="0034557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345577">
              <w:rPr>
                <w:rFonts w:cs="Arial"/>
                <w:szCs w:val="20"/>
                <w:shd w:val="clear" w:color="auto" w:fill="C0C0C0"/>
              </w:rPr>
              <w:t>7.6.6</w:t>
            </w:r>
            <w:r>
              <w:rPr>
                <w:rFonts w:cs="Arial"/>
                <w:szCs w:val="20"/>
              </w:rPr>
              <w:t xml:space="preserve"> За результат определения титра принимают среднее арифметическое </w:t>
            </w:r>
            <w:r w:rsidRPr="00345577">
              <w:rPr>
                <w:rFonts w:cs="Arial"/>
                <w:szCs w:val="20"/>
                <w:shd w:val="clear" w:color="auto" w:fill="C0C0C0"/>
              </w:rPr>
              <w:t>значение</w:t>
            </w:r>
            <w:r>
              <w:rPr>
                <w:rFonts w:cs="Arial"/>
                <w:szCs w:val="20"/>
              </w:rPr>
              <w:t xml:space="preserve"> не менее трех определений, расхождение между которыми не превышает 0,03 мг</w:t>
            </w:r>
            <w:r w:rsidRPr="00345577">
              <w:rPr>
                <w:rFonts w:cs="Arial"/>
                <w:szCs w:val="20"/>
                <w:shd w:val="clear" w:color="auto" w:fill="C0C0C0"/>
              </w:rPr>
              <w:t>/см</w:t>
            </w:r>
            <w:r w:rsidRPr="00345577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>
              <w:rPr>
                <w:rFonts w:cs="Arial"/>
                <w:szCs w:val="20"/>
              </w:rPr>
              <w:t xml:space="preserve">. </w:t>
            </w:r>
            <w:r w:rsidRPr="00345577">
              <w:rPr>
                <w:rFonts w:cs="Arial"/>
                <w:szCs w:val="20"/>
                <w:shd w:val="clear" w:color="auto" w:fill="C0C0C0"/>
              </w:rPr>
              <w:t>Среднее арифметическое значение титра округляют до второго десятичного знака.</w:t>
            </w:r>
          </w:p>
        </w:tc>
      </w:tr>
      <w:tr w:rsidR="00DD4EAE" w:rsidRPr="00910422" w14:paraId="3DA112DD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F0EE2C" w14:textId="77777777" w:rsidR="00DD4EAE" w:rsidRPr="00565119" w:rsidRDefault="00DD4EAE" w:rsidP="00DD4EAE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EDECC5" w14:textId="6BAE323A" w:rsidR="00DD4EAE" w:rsidRPr="00345577" w:rsidRDefault="00DD4EAE" w:rsidP="0034557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DD4EAE">
              <w:rPr>
                <w:rFonts w:cs="Arial"/>
                <w:szCs w:val="20"/>
                <w:shd w:val="clear" w:color="auto" w:fill="C0C0C0"/>
              </w:rPr>
              <w:t xml:space="preserve">7.6.4, 7.6.5, 7.6.5.1, 7.6.6 </w:t>
            </w:r>
            <w:r w:rsidRPr="00DD4EAE">
              <w:rPr>
                <w:rFonts w:cs="Arial"/>
                <w:b/>
                <w:bCs/>
                <w:szCs w:val="20"/>
                <w:shd w:val="clear" w:color="auto" w:fill="C0C0C0"/>
              </w:rPr>
              <w:t>(Измененная редакция, Изм. N 1)</w:t>
            </w:r>
            <w:r w:rsidRPr="00DD4EAE">
              <w:rPr>
                <w:rFonts w:cs="Arial"/>
                <w:szCs w:val="20"/>
                <w:shd w:val="clear" w:color="auto" w:fill="C0C0C0"/>
              </w:rPr>
              <w:t>.</w:t>
            </w:r>
          </w:p>
        </w:tc>
      </w:tr>
      <w:tr w:rsidR="00565119" w:rsidRPr="00910422" w14:paraId="5BF00437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38D007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trike/>
                <w:color w:val="FF0000"/>
                <w:szCs w:val="20"/>
              </w:rPr>
              <w:t>Титр</w:t>
            </w:r>
            <w:r w:rsidRPr="00565119">
              <w:rPr>
                <w:rFonts w:cs="Arial"/>
                <w:szCs w:val="20"/>
              </w:rPr>
              <w:t xml:space="preserve"> раствора </w:t>
            </w:r>
            <w:r w:rsidRPr="00565119">
              <w:rPr>
                <w:rFonts w:cs="Arial"/>
                <w:strike/>
                <w:color w:val="FF0000"/>
                <w:szCs w:val="20"/>
              </w:rPr>
              <w:t>проверяют</w:t>
            </w:r>
            <w:r w:rsidRPr="00565119">
              <w:rPr>
                <w:rFonts w:cs="Arial"/>
                <w:szCs w:val="20"/>
              </w:rPr>
              <w:t xml:space="preserve"> не реже одного раза в </w:t>
            </w:r>
            <w:r w:rsidRPr="00565119">
              <w:rPr>
                <w:rFonts w:cs="Arial"/>
                <w:strike/>
                <w:color w:val="FF0000"/>
                <w:szCs w:val="20"/>
              </w:rPr>
              <w:t>две</w:t>
            </w:r>
            <w:r w:rsidRPr="00565119">
              <w:rPr>
                <w:rFonts w:cs="Arial"/>
                <w:szCs w:val="20"/>
              </w:rPr>
              <w:t xml:space="preserve"> недели.</w:t>
            </w:r>
          </w:p>
          <w:p w14:paraId="30917902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trike/>
                <w:color w:val="FF0000"/>
                <w:szCs w:val="20"/>
              </w:rPr>
              <w:t>2.6.</w:t>
            </w:r>
            <w:r w:rsidRPr="00565119">
              <w:rPr>
                <w:rFonts w:cs="Arial"/>
                <w:szCs w:val="20"/>
              </w:rPr>
              <w:t xml:space="preserve"> Подготовка образца</w:t>
            </w:r>
          </w:p>
          <w:p w14:paraId="57DC0922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trike/>
                <w:color w:val="FF0000"/>
                <w:szCs w:val="20"/>
              </w:rPr>
              <w:lastRenderedPageBreak/>
              <w:t>2.6.1.</w:t>
            </w:r>
            <w:r w:rsidRPr="00565119">
              <w:rPr>
                <w:rFonts w:cs="Arial"/>
                <w:szCs w:val="20"/>
              </w:rPr>
              <w:t xml:space="preserve"> Пробу нефтепродукта тщательно перемешивают встряхиванием в течение 5 мин в склянке, заполненной не более чем на 3/4 ее </w:t>
            </w:r>
            <w:r w:rsidRPr="00565119">
              <w:rPr>
                <w:rFonts w:cs="Arial"/>
                <w:strike/>
                <w:color w:val="FF0000"/>
                <w:szCs w:val="20"/>
              </w:rPr>
              <w:t>объема</w:t>
            </w:r>
            <w:r w:rsidRPr="00565119">
              <w:rPr>
                <w:rFonts w:cs="Arial"/>
                <w:szCs w:val="20"/>
              </w:rPr>
              <w:t>.</w:t>
            </w:r>
          </w:p>
          <w:p w14:paraId="2F573B2A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trike/>
                <w:color w:val="FF0000"/>
                <w:szCs w:val="20"/>
              </w:rPr>
              <w:t>Вязкие</w:t>
            </w:r>
            <w:r w:rsidRPr="00565119">
              <w:rPr>
                <w:rFonts w:cs="Arial"/>
                <w:szCs w:val="20"/>
              </w:rPr>
              <w:t xml:space="preserve"> и </w:t>
            </w:r>
            <w:proofErr w:type="spellStart"/>
            <w:r w:rsidRPr="00565119">
              <w:rPr>
                <w:rFonts w:cs="Arial"/>
                <w:szCs w:val="20"/>
              </w:rPr>
              <w:t>парафинистые</w:t>
            </w:r>
            <w:proofErr w:type="spellEnd"/>
            <w:r w:rsidRPr="00565119">
              <w:rPr>
                <w:rFonts w:cs="Arial"/>
                <w:szCs w:val="20"/>
              </w:rPr>
              <w:t xml:space="preserve"> нефтепродукты </w:t>
            </w:r>
            <w:r w:rsidRPr="00565119">
              <w:rPr>
                <w:rFonts w:cs="Arial"/>
                <w:strike/>
                <w:color w:val="FF0000"/>
                <w:szCs w:val="20"/>
              </w:rPr>
              <w:t>предварительно нагревают до 60 °C</w:t>
            </w:r>
            <w:r w:rsidRPr="00565119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30FB8D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zCs w:val="20"/>
                <w:shd w:val="clear" w:color="auto" w:fill="C0C0C0"/>
              </w:rPr>
              <w:lastRenderedPageBreak/>
              <w:t>7.6.7 Проверяют титр</w:t>
            </w:r>
            <w:r w:rsidRPr="00565119">
              <w:rPr>
                <w:rFonts w:cs="Arial"/>
                <w:szCs w:val="20"/>
              </w:rPr>
              <w:t xml:space="preserve"> раствора не реже одного раза в </w:t>
            </w:r>
            <w:r w:rsidRPr="00565119">
              <w:rPr>
                <w:rFonts w:cs="Arial"/>
                <w:szCs w:val="20"/>
                <w:shd w:val="clear" w:color="auto" w:fill="C0C0C0"/>
              </w:rPr>
              <w:t>2</w:t>
            </w:r>
            <w:r w:rsidRPr="00565119">
              <w:rPr>
                <w:rFonts w:cs="Arial"/>
                <w:szCs w:val="20"/>
              </w:rPr>
              <w:t xml:space="preserve"> недели.</w:t>
            </w:r>
          </w:p>
          <w:p w14:paraId="5E2F324D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b/>
                <w:szCs w:val="20"/>
                <w:shd w:val="clear" w:color="auto" w:fill="C0C0C0"/>
              </w:rPr>
              <w:t>7.7</w:t>
            </w:r>
            <w:r w:rsidRPr="00565119">
              <w:rPr>
                <w:rFonts w:cs="Arial"/>
                <w:b/>
                <w:szCs w:val="20"/>
              </w:rPr>
              <w:t xml:space="preserve"> Подготовка образца</w:t>
            </w:r>
          </w:p>
          <w:p w14:paraId="53A9AB42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zCs w:val="20"/>
                <w:shd w:val="clear" w:color="auto" w:fill="C0C0C0"/>
              </w:rPr>
              <w:lastRenderedPageBreak/>
              <w:t>7.7.1</w:t>
            </w:r>
            <w:r w:rsidRPr="00565119">
              <w:rPr>
                <w:rFonts w:cs="Arial"/>
                <w:szCs w:val="20"/>
              </w:rPr>
              <w:t xml:space="preserve"> Пробу нефтепродукта тщательно перемешивают встряхиванием в течение 5 мин в склянке, заполненной не более чем на 3/4 ее </w:t>
            </w:r>
            <w:r w:rsidRPr="00565119">
              <w:rPr>
                <w:rFonts w:cs="Arial"/>
                <w:szCs w:val="20"/>
                <w:shd w:val="clear" w:color="auto" w:fill="C0C0C0"/>
              </w:rPr>
              <w:t>вместимости</w:t>
            </w:r>
            <w:r w:rsidRPr="00565119">
              <w:rPr>
                <w:rFonts w:cs="Arial"/>
                <w:szCs w:val="20"/>
              </w:rPr>
              <w:t>.</w:t>
            </w:r>
          </w:p>
          <w:p w14:paraId="2F1BE369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zCs w:val="20"/>
                <w:shd w:val="clear" w:color="auto" w:fill="C0C0C0"/>
              </w:rPr>
              <w:t>7.7.2 Допускается предварительно нагревать до 60 °C и выше вязкие</w:t>
            </w:r>
            <w:r w:rsidRPr="00565119">
              <w:rPr>
                <w:rFonts w:cs="Arial"/>
                <w:szCs w:val="20"/>
              </w:rPr>
              <w:t xml:space="preserve"> и </w:t>
            </w:r>
            <w:proofErr w:type="spellStart"/>
            <w:r w:rsidRPr="00565119">
              <w:rPr>
                <w:rFonts w:cs="Arial"/>
                <w:szCs w:val="20"/>
              </w:rPr>
              <w:t>парафинистые</w:t>
            </w:r>
            <w:proofErr w:type="spellEnd"/>
            <w:r w:rsidRPr="00565119">
              <w:rPr>
                <w:rFonts w:cs="Arial"/>
                <w:szCs w:val="20"/>
              </w:rPr>
              <w:t xml:space="preserve"> нефтепродукты </w:t>
            </w:r>
            <w:r w:rsidRPr="00565119">
              <w:rPr>
                <w:rFonts w:cs="Arial"/>
                <w:szCs w:val="20"/>
                <w:shd w:val="clear" w:color="auto" w:fill="C0C0C0"/>
              </w:rPr>
              <w:t>(нефтепродукты с содержанием парафина более 6%) для обеспечения достаточной текучести</w:t>
            </w:r>
            <w:r w:rsidRPr="00565119">
              <w:rPr>
                <w:rFonts w:cs="Arial"/>
                <w:szCs w:val="20"/>
              </w:rPr>
              <w:t>.</w:t>
            </w:r>
          </w:p>
        </w:tc>
      </w:tr>
      <w:tr w:rsidR="00565119" w:rsidRPr="00910422" w14:paraId="2DD5B4CD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DEA05A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trike/>
                <w:color w:val="FF0000"/>
                <w:szCs w:val="20"/>
              </w:rPr>
              <w:lastRenderedPageBreak/>
              <w:t>(Измененная редакция, Изм. N 1).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BA6586" w14:textId="77777777" w:rsidR="00565119" w:rsidRDefault="00565119" w:rsidP="00565119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565119" w:rsidRPr="00910422" w14:paraId="2C95183B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85DE55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trike/>
                <w:color w:val="FF0000"/>
                <w:szCs w:val="20"/>
              </w:rPr>
              <w:t>2.6.2.</w:t>
            </w:r>
            <w:r w:rsidRPr="00565119">
              <w:rPr>
                <w:rFonts w:cs="Arial"/>
                <w:szCs w:val="20"/>
              </w:rPr>
              <w:t xml:space="preserve"> При испытании пластичных смазок с поверхности испытуемой смазки снимают и </w:t>
            </w:r>
            <w:r w:rsidRPr="00565119">
              <w:rPr>
                <w:rFonts w:cs="Arial"/>
                <w:strike/>
                <w:color w:val="FF0000"/>
                <w:szCs w:val="20"/>
              </w:rPr>
              <w:t>отбрасывают</w:t>
            </w:r>
            <w:r w:rsidRPr="00565119">
              <w:rPr>
                <w:rFonts w:cs="Arial"/>
                <w:szCs w:val="20"/>
              </w:rPr>
              <w:t xml:space="preserve"> верхний слой. Затем в нескольких местах (не менее трех) отбирают пробы примерно в равных количествах на расстоянии не менее 5 мм от стенок сосуда, помещают в фарфоровую чашку и тщательно перемешивают.</w:t>
            </w:r>
          </w:p>
          <w:p w14:paraId="7CAF561E" w14:textId="77777777" w:rsidR="00565119" w:rsidRPr="00565119" w:rsidRDefault="00565119" w:rsidP="00565119">
            <w:pPr>
              <w:spacing w:after="1" w:line="200" w:lineRule="atLeast"/>
              <w:jc w:val="both"/>
              <w:rPr>
                <w:szCs w:val="20"/>
              </w:rPr>
            </w:pPr>
          </w:p>
          <w:p w14:paraId="6D87A4D2" w14:textId="77777777" w:rsidR="00565119" w:rsidRPr="00565119" w:rsidRDefault="00565119" w:rsidP="00565119">
            <w:pPr>
              <w:spacing w:after="1" w:line="200" w:lineRule="atLeast"/>
              <w:jc w:val="center"/>
              <w:rPr>
                <w:szCs w:val="20"/>
              </w:rPr>
            </w:pPr>
            <w:bookmarkStart w:id="18" w:name="Р1_4"/>
            <w:bookmarkEnd w:id="18"/>
            <w:r w:rsidRPr="00565119">
              <w:rPr>
                <w:rFonts w:cs="Arial"/>
                <w:strike/>
                <w:color w:val="FF0000"/>
                <w:szCs w:val="20"/>
              </w:rPr>
              <w:t>3.</w:t>
            </w:r>
            <w:r w:rsidRPr="00565119">
              <w:rPr>
                <w:rFonts w:cs="Arial"/>
                <w:szCs w:val="20"/>
              </w:rPr>
              <w:t xml:space="preserve"> ПРОВЕДЕНИЕ ИСПЫТАНИЯ</w:t>
            </w:r>
          </w:p>
          <w:p w14:paraId="07CB0A19" w14:textId="77777777" w:rsidR="00565119" w:rsidRPr="00565119" w:rsidRDefault="00565119" w:rsidP="00565119">
            <w:pPr>
              <w:spacing w:after="1" w:line="200" w:lineRule="atLeast"/>
              <w:jc w:val="both"/>
              <w:rPr>
                <w:szCs w:val="20"/>
              </w:rPr>
            </w:pPr>
          </w:p>
          <w:p w14:paraId="134F13A9" w14:textId="77777777" w:rsidR="00565119" w:rsidRPr="00565119" w:rsidRDefault="00565119" w:rsidP="00565119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trike/>
                <w:color w:val="FF0000"/>
                <w:szCs w:val="20"/>
              </w:rPr>
              <w:t>3.1.</w:t>
            </w:r>
            <w:r w:rsidRPr="00565119">
              <w:rPr>
                <w:rFonts w:cs="Arial"/>
                <w:szCs w:val="20"/>
              </w:rPr>
              <w:t xml:space="preserve"> Для испытания светлых нефтепродуктов отбирают от 50 до 100 см3 пробы. </w:t>
            </w:r>
            <w:r w:rsidRPr="00565119">
              <w:rPr>
                <w:rFonts w:cs="Arial"/>
                <w:strike/>
                <w:color w:val="FF0000"/>
                <w:szCs w:val="20"/>
              </w:rPr>
              <w:t>Массу</w:t>
            </w:r>
            <w:r w:rsidRPr="00565119">
              <w:rPr>
                <w:rFonts w:cs="Arial"/>
                <w:szCs w:val="20"/>
              </w:rPr>
              <w:t xml:space="preserve"> пробы для </w:t>
            </w:r>
            <w:r w:rsidRPr="00565119">
              <w:rPr>
                <w:rFonts w:cs="Arial"/>
                <w:strike/>
                <w:color w:val="FF0000"/>
                <w:szCs w:val="20"/>
              </w:rPr>
              <w:t>испытания масел определяют согласно табл.</w:t>
            </w:r>
            <w:r w:rsidRPr="00565119">
              <w:rPr>
                <w:rFonts w:cs="Arial"/>
                <w:szCs w:val="20"/>
              </w:rPr>
              <w:t xml:space="preserve"> 1.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B2052C" w14:textId="77777777" w:rsidR="00565119" w:rsidRPr="00565119" w:rsidRDefault="00565119" w:rsidP="00565119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zCs w:val="20"/>
                <w:shd w:val="clear" w:color="auto" w:fill="C0C0C0"/>
              </w:rPr>
              <w:t>7.7.3</w:t>
            </w:r>
            <w:r w:rsidRPr="00565119">
              <w:rPr>
                <w:rFonts w:cs="Arial"/>
                <w:szCs w:val="20"/>
              </w:rPr>
              <w:t xml:space="preserve"> При испытании пластичных смазок с поверхности испытуемой смазки снимают и </w:t>
            </w:r>
            <w:r w:rsidRPr="00565119">
              <w:rPr>
                <w:rFonts w:cs="Arial"/>
                <w:szCs w:val="20"/>
                <w:shd w:val="clear" w:color="auto" w:fill="C0C0C0"/>
              </w:rPr>
              <w:t>удаляют</w:t>
            </w:r>
            <w:r w:rsidRPr="00565119">
              <w:rPr>
                <w:rFonts w:cs="Arial"/>
                <w:szCs w:val="20"/>
              </w:rPr>
              <w:t xml:space="preserve"> верхний слой. Затем в нескольких местах (не менее трех) отбирают пробы примерно в равных количествах на расстоянии не менее 5 мм от стенок сосуда, помещают в фарфоровую чашку и тщательно перемешивают.</w:t>
            </w:r>
          </w:p>
          <w:p w14:paraId="577D4D76" w14:textId="77777777" w:rsidR="00565119" w:rsidRPr="00565119" w:rsidRDefault="00565119" w:rsidP="00565119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</w:p>
          <w:p w14:paraId="7D1197F5" w14:textId="77777777" w:rsidR="00565119" w:rsidRPr="00565119" w:rsidRDefault="00565119" w:rsidP="00565119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bookmarkStart w:id="19" w:name="Р2_10"/>
            <w:bookmarkEnd w:id="19"/>
            <w:r w:rsidRPr="00565119">
              <w:rPr>
                <w:rFonts w:cs="Arial"/>
                <w:b/>
                <w:szCs w:val="20"/>
                <w:shd w:val="clear" w:color="auto" w:fill="C0C0C0"/>
              </w:rPr>
              <w:t>8</w:t>
            </w:r>
            <w:r w:rsidRPr="00565119">
              <w:rPr>
                <w:rFonts w:cs="Arial"/>
                <w:b/>
                <w:szCs w:val="20"/>
              </w:rPr>
              <w:t xml:space="preserve"> Проведение испытания</w:t>
            </w:r>
          </w:p>
          <w:p w14:paraId="26FF8805" w14:textId="77777777" w:rsidR="00565119" w:rsidRPr="00565119" w:rsidRDefault="00565119" w:rsidP="00565119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</w:p>
          <w:p w14:paraId="3411DE97" w14:textId="77777777" w:rsidR="00565119" w:rsidRPr="00565119" w:rsidRDefault="00565119" w:rsidP="00565119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565119">
              <w:rPr>
                <w:rFonts w:cs="Arial"/>
                <w:szCs w:val="20"/>
                <w:shd w:val="clear" w:color="auto" w:fill="C0C0C0"/>
              </w:rPr>
              <w:t>8.1</w:t>
            </w:r>
            <w:r w:rsidRPr="00565119">
              <w:rPr>
                <w:rFonts w:cs="Arial"/>
                <w:szCs w:val="20"/>
              </w:rPr>
              <w:t xml:space="preserve"> Для испытания светлых нефтепродуктов </w:t>
            </w:r>
            <w:r w:rsidRPr="00565119">
              <w:rPr>
                <w:rFonts w:cs="Arial"/>
                <w:szCs w:val="20"/>
                <w:shd w:val="clear" w:color="auto" w:fill="C0C0C0"/>
              </w:rPr>
              <w:t>при определении кислотности</w:t>
            </w:r>
            <w:r w:rsidRPr="00565119">
              <w:rPr>
                <w:rFonts w:cs="Arial"/>
                <w:szCs w:val="20"/>
              </w:rPr>
              <w:t xml:space="preserve"> отбирают от 50 до 100 см</w:t>
            </w:r>
            <w:r w:rsidRPr="00565119">
              <w:rPr>
                <w:rFonts w:cs="Arial"/>
                <w:szCs w:val="20"/>
                <w:vertAlign w:val="superscript"/>
              </w:rPr>
              <w:t>3</w:t>
            </w:r>
            <w:r w:rsidRPr="00565119">
              <w:rPr>
                <w:rFonts w:cs="Arial"/>
                <w:szCs w:val="20"/>
              </w:rPr>
              <w:t xml:space="preserve"> пробы. </w:t>
            </w:r>
            <w:r w:rsidRPr="00565119">
              <w:rPr>
                <w:rFonts w:cs="Arial"/>
                <w:szCs w:val="20"/>
                <w:shd w:val="clear" w:color="auto" w:fill="C0C0C0"/>
              </w:rPr>
              <w:t>Выбирают массу</w:t>
            </w:r>
            <w:r w:rsidRPr="00565119">
              <w:rPr>
                <w:rFonts w:cs="Arial"/>
                <w:szCs w:val="20"/>
              </w:rPr>
              <w:t xml:space="preserve"> пробы для </w:t>
            </w:r>
            <w:r w:rsidRPr="00565119">
              <w:rPr>
                <w:rFonts w:cs="Arial"/>
                <w:szCs w:val="20"/>
                <w:shd w:val="clear" w:color="auto" w:fill="C0C0C0"/>
              </w:rPr>
              <w:t>определения кислотного числа в соответствии с таблицей</w:t>
            </w:r>
            <w:r w:rsidRPr="00565119">
              <w:rPr>
                <w:rFonts w:cs="Arial"/>
                <w:szCs w:val="20"/>
              </w:rPr>
              <w:t xml:space="preserve"> 1.</w:t>
            </w:r>
          </w:p>
        </w:tc>
      </w:tr>
      <w:tr w:rsidR="00565119" w:rsidRPr="00910422" w14:paraId="5017D1DA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CF4CF2" w14:textId="77777777" w:rsidR="00565119" w:rsidRPr="00565119" w:rsidRDefault="00565119" w:rsidP="002B5EF5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21C7E4FD" w14:textId="77777777" w:rsidR="00565119" w:rsidRPr="00565119" w:rsidRDefault="00565119" w:rsidP="002B5EF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565119">
              <w:rPr>
                <w:rFonts w:cs="Arial"/>
                <w:szCs w:val="20"/>
              </w:rPr>
              <w:t>Таблица 1</w:t>
            </w:r>
          </w:p>
          <w:p w14:paraId="0CA8882B" w14:textId="77777777" w:rsidR="00565119" w:rsidRPr="00565119" w:rsidRDefault="00565119" w:rsidP="002B5EF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033"/>
              <w:gridCol w:w="3369"/>
            </w:tblGrid>
            <w:tr w:rsidR="00565119" w:rsidRPr="00565119" w14:paraId="3145082D" w14:textId="77777777" w:rsidTr="002B5EF5">
              <w:tc>
                <w:tcPr>
                  <w:tcW w:w="403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7C8D53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>Кислотное число, мг KOH/г</w:t>
                  </w:r>
                </w:p>
              </w:tc>
              <w:tc>
                <w:tcPr>
                  <w:tcW w:w="33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D46695E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>Масса пробы, г</w:t>
                  </w:r>
                </w:p>
              </w:tc>
            </w:tr>
            <w:tr w:rsidR="00565119" w:rsidRPr="00565119" w14:paraId="3979B9DF" w14:textId="77777777" w:rsidTr="002B5EF5">
              <w:tc>
                <w:tcPr>
                  <w:tcW w:w="4033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405775B2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outlineLvl w:val="0"/>
                    <w:rPr>
                      <w:rFonts w:ascii="Courier New" w:hAnsi="Courier New" w:cs="Courier New"/>
                      <w:szCs w:val="20"/>
                    </w:rPr>
                  </w:pPr>
                  <w:r w:rsidRPr="00565119">
                    <w:rPr>
                      <w:rFonts w:ascii="Courier New" w:hAnsi="Courier New" w:cs="Courier New"/>
                      <w:szCs w:val="20"/>
                    </w:rPr>
                    <w:t>До 0,2</w:t>
                  </w:r>
                </w:p>
              </w:tc>
              <w:tc>
                <w:tcPr>
                  <w:tcW w:w="3369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764B1536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>20 +/- 2</w:t>
                  </w:r>
                </w:p>
              </w:tc>
            </w:tr>
            <w:tr w:rsidR="00565119" w:rsidRPr="00565119" w14:paraId="577AB46E" w14:textId="77777777" w:rsidTr="002B5EF5">
              <w:tc>
                <w:tcPr>
                  <w:tcW w:w="4033" w:type="dxa"/>
                  <w:tcBorders>
                    <w:right w:val="single" w:sz="4" w:space="0" w:color="auto"/>
                  </w:tcBorders>
                </w:tcPr>
                <w:p w14:paraId="0DDC603B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outlineLvl w:val="0"/>
                    <w:rPr>
                      <w:rFonts w:ascii="Courier New" w:hAnsi="Courier New" w:cs="Courier New"/>
                      <w:szCs w:val="20"/>
                    </w:rPr>
                  </w:pPr>
                  <w:r w:rsidRPr="00565119">
                    <w:rPr>
                      <w:rFonts w:ascii="Courier New" w:hAnsi="Courier New" w:cs="Courier New"/>
                      <w:szCs w:val="20"/>
                    </w:rPr>
                    <w:t xml:space="preserve">Св. 0,2 </w:t>
                  </w:r>
                  <w:r w:rsidRPr="00565119">
                    <w:rPr>
                      <w:rFonts w:ascii="Courier New" w:hAnsi="Courier New" w:cs="Courier New"/>
                      <w:strike/>
                      <w:color w:val="FF0000"/>
                      <w:szCs w:val="20"/>
                    </w:rPr>
                    <w:t>"</w:t>
                  </w:r>
                  <w:r w:rsidRPr="00565119">
                    <w:rPr>
                      <w:rFonts w:ascii="Courier New" w:hAnsi="Courier New" w:cs="Courier New"/>
                      <w:szCs w:val="20"/>
                    </w:rPr>
                    <w:t xml:space="preserve"> 0,5</w:t>
                  </w:r>
                </w:p>
              </w:tc>
              <w:tc>
                <w:tcPr>
                  <w:tcW w:w="3369" w:type="dxa"/>
                  <w:tcBorders>
                    <w:left w:val="single" w:sz="4" w:space="0" w:color="auto"/>
                  </w:tcBorders>
                </w:tcPr>
                <w:p w14:paraId="5A645E18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>10 +/- 2</w:t>
                  </w:r>
                </w:p>
              </w:tc>
            </w:tr>
            <w:tr w:rsidR="00565119" w:rsidRPr="00565119" w14:paraId="0F8379D3" w14:textId="77777777" w:rsidTr="002B5EF5">
              <w:tc>
                <w:tcPr>
                  <w:tcW w:w="4033" w:type="dxa"/>
                  <w:tcBorders>
                    <w:right w:val="single" w:sz="4" w:space="0" w:color="auto"/>
                  </w:tcBorders>
                </w:tcPr>
                <w:p w14:paraId="1968C784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outlineLvl w:val="0"/>
                    <w:rPr>
                      <w:rFonts w:ascii="Courier New" w:hAnsi="Courier New" w:cs="Courier New"/>
                      <w:szCs w:val="20"/>
                    </w:rPr>
                  </w:pPr>
                  <w:r w:rsidRPr="00565119">
                    <w:rPr>
                      <w:rFonts w:ascii="Courier New" w:hAnsi="Courier New" w:cs="Courier New"/>
                      <w:strike/>
                      <w:color w:val="FF0000"/>
                      <w:szCs w:val="20"/>
                    </w:rPr>
                    <w:t>"</w:t>
                  </w:r>
                  <w:r w:rsidRPr="00565119">
                    <w:rPr>
                      <w:rFonts w:ascii="Courier New" w:hAnsi="Courier New" w:cs="Courier New"/>
                      <w:szCs w:val="20"/>
                    </w:rPr>
                    <w:t xml:space="preserve"> 0,5 </w:t>
                  </w:r>
                  <w:r w:rsidRPr="00565119">
                    <w:rPr>
                      <w:rFonts w:ascii="Courier New" w:hAnsi="Courier New" w:cs="Courier New"/>
                      <w:strike/>
                      <w:color w:val="FF0000"/>
                      <w:szCs w:val="20"/>
                    </w:rPr>
                    <w:t>"</w:t>
                  </w:r>
                  <w:r w:rsidRPr="00565119">
                    <w:rPr>
                      <w:rFonts w:ascii="Courier New" w:hAnsi="Courier New" w:cs="Courier New"/>
                      <w:szCs w:val="20"/>
                    </w:rPr>
                    <w:t xml:space="preserve"> 1,0</w:t>
                  </w:r>
                </w:p>
              </w:tc>
              <w:tc>
                <w:tcPr>
                  <w:tcW w:w="3369" w:type="dxa"/>
                  <w:tcBorders>
                    <w:left w:val="single" w:sz="4" w:space="0" w:color="auto"/>
                  </w:tcBorders>
                </w:tcPr>
                <w:p w14:paraId="63BAC77A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>5,0 +/- 0,5</w:t>
                  </w:r>
                </w:p>
              </w:tc>
            </w:tr>
            <w:tr w:rsidR="00565119" w:rsidRPr="00565119" w14:paraId="633257AB" w14:textId="77777777" w:rsidTr="002B5EF5">
              <w:tc>
                <w:tcPr>
                  <w:tcW w:w="4033" w:type="dxa"/>
                  <w:tcBorders>
                    <w:right w:val="single" w:sz="4" w:space="0" w:color="auto"/>
                  </w:tcBorders>
                </w:tcPr>
                <w:p w14:paraId="41E559B6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outlineLvl w:val="0"/>
                    <w:rPr>
                      <w:rFonts w:ascii="Courier New" w:hAnsi="Courier New" w:cs="Courier New"/>
                      <w:szCs w:val="20"/>
                    </w:rPr>
                  </w:pPr>
                  <w:r w:rsidRPr="00565119">
                    <w:rPr>
                      <w:rFonts w:ascii="Courier New" w:hAnsi="Courier New" w:cs="Courier New"/>
                      <w:strike/>
                      <w:color w:val="FF0000"/>
                      <w:szCs w:val="20"/>
                    </w:rPr>
                    <w:t>"</w:t>
                  </w:r>
                  <w:r w:rsidRPr="00565119">
                    <w:rPr>
                      <w:rFonts w:ascii="Courier New" w:hAnsi="Courier New" w:cs="Courier New"/>
                      <w:szCs w:val="20"/>
                    </w:rPr>
                    <w:t xml:space="preserve"> 1,0</w:t>
                  </w:r>
                </w:p>
              </w:tc>
              <w:tc>
                <w:tcPr>
                  <w:tcW w:w="3369" w:type="dxa"/>
                  <w:tcBorders>
                    <w:left w:val="single" w:sz="4" w:space="0" w:color="auto"/>
                  </w:tcBorders>
                </w:tcPr>
                <w:p w14:paraId="16AF6E97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>2,0 +/- 0,5</w:t>
                  </w:r>
                </w:p>
              </w:tc>
            </w:tr>
          </w:tbl>
          <w:p w14:paraId="1D5A1988" w14:textId="77777777" w:rsidR="00565119" w:rsidRDefault="00565119" w:rsidP="002B5EF5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924B27" w14:textId="77777777" w:rsidR="00565119" w:rsidRPr="00565119" w:rsidRDefault="00565119" w:rsidP="002B5EF5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1B59DB5B" w14:textId="77777777" w:rsidR="00565119" w:rsidRPr="00565119" w:rsidRDefault="00565119" w:rsidP="002B5EF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565119">
              <w:rPr>
                <w:rFonts w:cs="Arial"/>
                <w:szCs w:val="20"/>
              </w:rPr>
              <w:t>Таблица 1</w:t>
            </w:r>
          </w:p>
          <w:p w14:paraId="6140F0C6" w14:textId="77777777" w:rsidR="00565119" w:rsidRPr="00565119" w:rsidRDefault="00565119" w:rsidP="002B5EF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361B70C" w14:textId="77777777" w:rsidR="00565119" w:rsidRPr="00565119" w:rsidRDefault="00565119" w:rsidP="002B5EF5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565119">
              <w:rPr>
                <w:rFonts w:cs="Arial"/>
                <w:szCs w:val="20"/>
                <w:shd w:val="clear" w:color="auto" w:fill="C0C0C0"/>
              </w:rPr>
              <w:t>Масса пробы для определения кислотного числа</w:t>
            </w:r>
          </w:p>
          <w:p w14:paraId="26B7F60B" w14:textId="77777777" w:rsidR="00565119" w:rsidRPr="00565119" w:rsidRDefault="00565119" w:rsidP="002B5EF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44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3722"/>
              <w:gridCol w:w="3722"/>
            </w:tblGrid>
            <w:tr w:rsidR="00565119" w:rsidRPr="00565119" w14:paraId="470A44E1" w14:textId="77777777" w:rsidTr="002B5EF5">
              <w:tc>
                <w:tcPr>
                  <w:tcW w:w="3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66BDB0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>Кислотное число, мг KOH/г</w:t>
                  </w:r>
                </w:p>
              </w:tc>
              <w:tc>
                <w:tcPr>
                  <w:tcW w:w="3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8803E5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>Масса пробы, г</w:t>
                  </w:r>
                </w:p>
              </w:tc>
            </w:tr>
            <w:tr w:rsidR="00565119" w:rsidRPr="00565119" w14:paraId="06E2AD8A" w14:textId="77777777" w:rsidTr="002B5EF5">
              <w:tc>
                <w:tcPr>
                  <w:tcW w:w="3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0139A9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 xml:space="preserve">До 0,2 </w:t>
                  </w:r>
                  <w:proofErr w:type="spellStart"/>
                  <w:r w:rsidRPr="00565119">
                    <w:rPr>
                      <w:rFonts w:cs="Arial"/>
                      <w:szCs w:val="20"/>
                      <w:shd w:val="clear" w:color="auto" w:fill="C0C0C0"/>
                    </w:rPr>
                    <w:t>включ</w:t>
                  </w:r>
                  <w:proofErr w:type="spellEnd"/>
                  <w:r w:rsidRPr="00565119">
                    <w:rPr>
                      <w:rFonts w:cs="Arial"/>
                      <w:szCs w:val="20"/>
                      <w:shd w:val="clear" w:color="auto" w:fill="C0C0C0"/>
                    </w:rPr>
                    <w:t>.</w:t>
                  </w:r>
                </w:p>
              </w:tc>
              <w:tc>
                <w:tcPr>
                  <w:tcW w:w="3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E04FF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>20 +/- 2</w:t>
                  </w:r>
                </w:p>
              </w:tc>
            </w:tr>
            <w:tr w:rsidR="00565119" w:rsidRPr="00565119" w14:paraId="56493AFD" w14:textId="77777777" w:rsidTr="002B5EF5">
              <w:tc>
                <w:tcPr>
                  <w:tcW w:w="3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284732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 xml:space="preserve">Св. 0,2 </w:t>
                  </w:r>
                  <w:r w:rsidRPr="00565119">
                    <w:rPr>
                      <w:rFonts w:cs="Arial"/>
                      <w:szCs w:val="20"/>
                      <w:shd w:val="clear" w:color="auto" w:fill="C0C0C0"/>
                    </w:rPr>
                    <w:t>до</w:t>
                  </w:r>
                  <w:r w:rsidRPr="00565119">
                    <w:rPr>
                      <w:rFonts w:cs="Arial"/>
                      <w:szCs w:val="20"/>
                    </w:rPr>
                    <w:t xml:space="preserve"> 0,5 </w:t>
                  </w:r>
                  <w:proofErr w:type="spellStart"/>
                  <w:r w:rsidRPr="00565119">
                    <w:rPr>
                      <w:rFonts w:cs="Arial"/>
                      <w:szCs w:val="20"/>
                      <w:shd w:val="clear" w:color="auto" w:fill="C0C0C0"/>
                    </w:rPr>
                    <w:t>включ</w:t>
                  </w:r>
                  <w:proofErr w:type="spellEnd"/>
                  <w:r w:rsidRPr="00565119">
                    <w:rPr>
                      <w:rFonts w:cs="Arial"/>
                      <w:szCs w:val="20"/>
                      <w:shd w:val="clear" w:color="auto" w:fill="C0C0C0"/>
                    </w:rPr>
                    <w:t>.</w:t>
                  </w:r>
                </w:p>
              </w:tc>
              <w:tc>
                <w:tcPr>
                  <w:tcW w:w="3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402E9E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>10 +/- 2</w:t>
                  </w:r>
                </w:p>
              </w:tc>
            </w:tr>
            <w:tr w:rsidR="00565119" w:rsidRPr="00565119" w14:paraId="2FC8AFB6" w14:textId="77777777" w:rsidTr="002B5EF5">
              <w:tc>
                <w:tcPr>
                  <w:tcW w:w="3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8E2B6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  <w:shd w:val="clear" w:color="auto" w:fill="C0C0C0"/>
                    </w:rPr>
                    <w:t>Св.</w:t>
                  </w:r>
                  <w:r w:rsidRPr="00565119">
                    <w:rPr>
                      <w:rFonts w:cs="Arial"/>
                      <w:szCs w:val="20"/>
                    </w:rPr>
                    <w:t xml:space="preserve"> 0,5 </w:t>
                  </w:r>
                  <w:r w:rsidRPr="00565119">
                    <w:rPr>
                      <w:rFonts w:cs="Arial"/>
                      <w:szCs w:val="20"/>
                      <w:shd w:val="clear" w:color="auto" w:fill="C0C0C0"/>
                    </w:rPr>
                    <w:t>до</w:t>
                  </w:r>
                  <w:r w:rsidRPr="00565119">
                    <w:rPr>
                      <w:rFonts w:cs="Arial"/>
                      <w:szCs w:val="20"/>
                    </w:rPr>
                    <w:t xml:space="preserve"> 1,0 </w:t>
                  </w:r>
                  <w:proofErr w:type="spellStart"/>
                  <w:r w:rsidRPr="00565119">
                    <w:rPr>
                      <w:rFonts w:cs="Arial"/>
                      <w:szCs w:val="20"/>
                      <w:shd w:val="clear" w:color="auto" w:fill="C0C0C0"/>
                    </w:rPr>
                    <w:t>включ</w:t>
                  </w:r>
                  <w:proofErr w:type="spellEnd"/>
                  <w:r w:rsidRPr="00565119">
                    <w:rPr>
                      <w:rFonts w:cs="Arial"/>
                      <w:szCs w:val="20"/>
                      <w:shd w:val="clear" w:color="auto" w:fill="C0C0C0"/>
                    </w:rPr>
                    <w:t>.</w:t>
                  </w:r>
                </w:p>
              </w:tc>
              <w:tc>
                <w:tcPr>
                  <w:tcW w:w="3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CE420D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>5,0 +/- 0,5</w:t>
                  </w:r>
                </w:p>
              </w:tc>
            </w:tr>
            <w:tr w:rsidR="00565119" w:rsidRPr="00565119" w14:paraId="1AFE0E92" w14:textId="77777777" w:rsidTr="002B5EF5">
              <w:tc>
                <w:tcPr>
                  <w:tcW w:w="3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099B6E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  <w:shd w:val="clear" w:color="auto" w:fill="C0C0C0"/>
                    </w:rPr>
                    <w:t>Св.</w:t>
                  </w:r>
                  <w:r w:rsidRPr="00565119">
                    <w:rPr>
                      <w:rFonts w:cs="Arial"/>
                      <w:szCs w:val="20"/>
                    </w:rPr>
                    <w:t xml:space="preserve"> 1,0</w:t>
                  </w:r>
                </w:p>
              </w:tc>
              <w:tc>
                <w:tcPr>
                  <w:tcW w:w="3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C9B49" w14:textId="77777777" w:rsidR="00565119" w:rsidRPr="00565119" w:rsidRDefault="00565119" w:rsidP="002B5EF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65119">
                    <w:rPr>
                      <w:rFonts w:cs="Arial"/>
                      <w:szCs w:val="20"/>
                    </w:rPr>
                    <w:t>2,0 +/- 0,5</w:t>
                  </w:r>
                </w:p>
              </w:tc>
            </w:tr>
          </w:tbl>
          <w:p w14:paraId="1F81C2B8" w14:textId="77777777" w:rsidR="00565119" w:rsidRDefault="00565119" w:rsidP="002B5EF5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441508" w:rsidRPr="00910422" w14:paraId="7E34E834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1BE580" w14:textId="77777777" w:rsidR="00441508" w:rsidRDefault="00441508" w:rsidP="00441508">
            <w:pPr>
              <w:spacing w:after="1" w:line="200" w:lineRule="atLeast"/>
              <w:ind w:firstLine="539"/>
              <w:jc w:val="both"/>
            </w:pPr>
          </w:p>
          <w:p w14:paraId="54535097" w14:textId="77777777" w:rsidR="00441508" w:rsidRDefault="00441508" w:rsidP="00441508">
            <w:pPr>
              <w:spacing w:after="1" w:line="200" w:lineRule="atLeast"/>
              <w:ind w:firstLine="539"/>
              <w:jc w:val="both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При испытании пластичных смазок в коническую колбу вместимостью 250 см3 </w:t>
            </w:r>
            <w:r w:rsidRPr="00620B0A">
              <w:rPr>
                <w:rFonts w:cs="Arial"/>
                <w:strike/>
                <w:color w:val="FF0000"/>
              </w:rPr>
              <w:t>помещают 5 - 8 г испытуемого продукта, взвешенного с погрешностью не более 0,01 г</w:t>
            </w:r>
            <w:r>
              <w:rPr>
                <w:rFonts w:cs="Arial"/>
              </w:rPr>
              <w:t>.</w:t>
            </w:r>
          </w:p>
          <w:p w14:paraId="006DB62F" w14:textId="4DD3931A" w:rsidR="00496E33" w:rsidRDefault="00496E33" w:rsidP="00496E33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3.2.</w:t>
            </w:r>
            <w:r>
              <w:rPr>
                <w:rFonts w:cs="Arial"/>
              </w:rPr>
              <w:t xml:space="preserve"> В </w:t>
            </w:r>
            <w:r w:rsidRPr="00620B0A">
              <w:rPr>
                <w:rFonts w:cs="Arial"/>
                <w:strike/>
                <w:color w:val="FF0000"/>
              </w:rPr>
              <w:t>другую</w:t>
            </w:r>
            <w:r>
              <w:rPr>
                <w:rFonts w:cs="Arial"/>
              </w:rPr>
              <w:t xml:space="preserve"> коническую колбу наливают 50 см3 85%-</w:t>
            </w:r>
            <w:proofErr w:type="spellStart"/>
            <w:r>
              <w:rPr>
                <w:rFonts w:cs="Arial"/>
              </w:rPr>
              <w:t>ного</w:t>
            </w:r>
            <w:proofErr w:type="spellEnd"/>
            <w:r>
              <w:rPr>
                <w:rFonts w:cs="Arial"/>
              </w:rPr>
              <w:t xml:space="preserve"> этилового спирта и кипятят с обратным холодильником </w:t>
            </w:r>
            <w:r w:rsidRPr="00620B0A">
              <w:rPr>
                <w:rFonts w:cs="Arial"/>
                <w:strike/>
                <w:color w:val="FF0000"/>
              </w:rPr>
              <w:t>водяным или воздушным</w:t>
            </w:r>
            <w:r>
              <w:rPr>
                <w:rFonts w:cs="Arial"/>
              </w:rPr>
              <w:t xml:space="preserve"> </w:t>
            </w:r>
            <w:r w:rsidRPr="002B5EF5">
              <w:rPr>
                <w:rFonts w:cs="Arial"/>
              </w:rPr>
              <w:t>в</w:t>
            </w:r>
            <w:r>
              <w:rPr>
                <w:rFonts w:cs="Arial"/>
              </w:rPr>
              <w:t xml:space="preserve"> течение 5 мин. </w:t>
            </w:r>
            <w:r>
              <w:rPr>
                <w:rFonts w:cs="Arial"/>
                <w:strike/>
                <w:color w:val="FF0000"/>
              </w:rPr>
              <w:t>В</w:t>
            </w:r>
            <w:r>
              <w:rPr>
                <w:rFonts w:cs="Arial"/>
              </w:rPr>
              <w:t xml:space="preserve"> прокипяченный спирт </w:t>
            </w:r>
            <w:r>
              <w:rPr>
                <w:rFonts w:cs="Arial"/>
                <w:strike/>
                <w:color w:val="FF0000"/>
              </w:rPr>
              <w:t>добавляют</w:t>
            </w:r>
            <w:r>
              <w:rPr>
                <w:rFonts w:cs="Arial"/>
              </w:rPr>
              <w:t xml:space="preserve"> 8 </w:t>
            </w:r>
            <w:r>
              <w:rPr>
                <w:rFonts w:cs="Arial"/>
                <w:strike/>
                <w:color w:val="FF0000"/>
              </w:rPr>
              <w:t>-</w:t>
            </w:r>
            <w:r>
              <w:rPr>
                <w:rFonts w:cs="Arial"/>
              </w:rPr>
              <w:t xml:space="preserve"> 10 капель (0,25 см3) индикатора </w:t>
            </w:r>
            <w:proofErr w:type="spellStart"/>
            <w:r w:rsidRPr="00620B0A">
              <w:rPr>
                <w:rFonts w:cs="Arial"/>
              </w:rPr>
              <w:t>нитрозинового</w:t>
            </w:r>
            <w:proofErr w:type="spellEnd"/>
            <w:r>
              <w:rPr>
                <w:rFonts w:cs="Arial"/>
              </w:rPr>
              <w:t xml:space="preserve"> желтого и нейтрализуют в горячем состоянии при непрерывном перемешивании 0,05 </w:t>
            </w:r>
            <w:r>
              <w:rPr>
                <w:rFonts w:cs="Arial"/>
                <w:strike/>
                <w:color w:val="FF0000"/>
              </w:rPr>
              <w:t>н.</w:t>
            </w:r>
            <w:r>
              <w:rPr>
                <w:rFonts w:cs="Arial"/>
              </w:rPr>
              <w:t xml:space="preserve"> спиртовым раствором гидроокиси калия до первого изменения желтой окраски в зеленую.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B37EF1" w14:textId="77777777" w:rsidR="00441508" w:rsidRDefault="00441508" w:rsidP="00441508">
            <w:pPr>
              <w:spacing w:after="1" w:line="200" w:lineRule="atLeast"/>
              <w:ind w:firstLine="539"/>
              <w:jc w:val="both"/>
            </w:pPr>
          </w:p>
          <w:p w14:paraId="202EC6DC" w14:textId="77777777" w:rsidR="00441508" w:rsidRDefault="00441508" w:rsidP="00441508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441508">
              <w:rPr>
                <w:rFonts w:cs="Arial"/>
                <w:szCs w:val="20"/>
                <w:shd w:val="clear" w:color="auto" w:fill="C0C0C0"/>
              </w:rPr>
              <w:lastRenderedPageBreak/>
              <w:t>8.1.1</w:t>
            </w:r>
            <w:r>
              <w:rPr>
                <w:rFonts w:cs="Arial"/>
                <w:szCs w:val="20"/>
              </w:rPr>
              <w:t xml:space="preserve"> При испытании пластичных смазок </w:t>
            </w:r>
            <w:r w:rsidRPr="00620B0A">
              <w:rPr>
                <w:rFonts w:cs="Arial"/>
                <w:szCs w:val="20"/>
                <w:shd w:val="clear" w:color="auto" w:fill="C0C0C0"/>
              </w:rPr>
              <w:t>взвешивают от 5 до 8 г испытуемого продукта, регистрируют значение массы до 0,01 г и помещают</w:t>
            </w:r>
            <w:r>
              <w:rPr>
                <w:rFonts w:cs="Arial"/>
                <w:szCs w:val="20"/>
              </w:rPr>
              <w:t xml:space="preserve"> в коническую колбу вместимостью 250 см</w:t>
            </w:r>
            <w:r>
              <w:rPr>
                <w:rFonts w:cs="Arial"/>
                <w:szCs w:val="20"/>
                <w:vertAlign w:val="superscript"/>
              </w:rPr>
              <w:t>3</w:t>
            </w:r>
            <w:r>
              <w:rPr>
                <w:rFonts w:cs="Arial"/>
                <w:szCs w:val="20"/>
              </w:rPr>
              <w:t>.</w:t>
            </w:r>
          </w:p>
          <w:p w14:paraId="0BF2D729" w14:textId="4C996B09" w:rsidR="00496E33" w:rsidRPr="00441508" w:rsidRDefault="00496E33" w:rsidP="00496E33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620B0A">
              <w:rPr>
                <w:rFonts w:cs="Arial"/>
                <w:szCs w:val="20"/>
                <w:shd w:val="clear" w:color="auto" w:fill="C0C0C0"/>
              </w:rPr>
              <w:t>8.2</w:t>
            </w:r>
            <w:r>
              <w:rPr>
                <w:rFonts w:cs="Arial"/>
                <w:szCs w:val="20"/>
              </w:rPr>
              <w:t xml:space="preserve"> В коническую колбу </w:t>
            </w:r>
            <w:r w:rsidRPr="00620B0A">
              <w:rPr>
                <w:rFonts w:cs="Arial"/>
                <w:szCs w:val="20"/>
                <w:shd w:val="clear" w:color="auto" w:fill="C0C0C0"/>
              </w:rPr>
              <w:t>для проведения реакции нейтрализации</w:t>
            </w:r>
            <w:r>
              <w:rPr>
                <w:rFonts w:cs="Arial"/>
                <w:szCs w:val="20"/>
              </w:rPr>
              <w:t xml:space="preserve"> наливают 50 см</w:t>
            </w:r>
            <w:r>
              <w:rPr>
                <w:rFonts w:cs="Arial"/>
                <w:szCs w:val="20"/>
                <w:vertAlign w:val="superscript"/>
              </w:rPr>
              <w:t>3</w:t>
            </w:r>
            <w:r>
              <w:rPr>
                <w:rFonts w:cs="Arial"/>
                <w:szCs w:val="20"/>
              </w:rPr>
              <w:t xml:space="preserve"> </w:t>
            </w:r>
            <w:r w:rsidRPr="00620B0A">
              <w:rPr>
                <w:rFonts w:cs="Arial"/>
                <w:szCs w:val="20"/>
                <w:shd w:val="clear" w:color="auto" w:fill="C0C0C0"/>
              </w:rPr>
              <w:t>раствора</w:t>
            </w:r>
            <w:r>
              <w:rPr>
                <w:rFonts w:cs="Arial"/>
                <w:szCs w:val="20"/>
              </w:rPr>
              <w:t xml:space="preserve"> 85%-</w:t>
            </w:r>
            <w:proofErr w:type="spellStart"/>
            <w:r>
              <w:rPr>
                <w:rFonts w:cs="Arial"/>
                <w:szCs w:val="20"/>
              </w:rPr>
              <w:t>ного</w:t>
            </w:r>
            <w:proofErr w:type="spellEnd"/>
            <w:r>
              <w:rPr>
                <w:rFonts w:cs="Arial"/>
                <w:szCs w:val="20"/>
              </w:rPr>
              <w:t xml:space="preserve"> этилового спирта и кипятят </w:t>
            </w:r>
            <w:r w:rsidRPr="00620B0A">
              <w:rPr>
                <w:rFonts w:cs="Arial"/>
                <w:szCs w:val="20"/>
                <w:shd w:val="clear" w:color="auto" w:fill="C0C0C0"/>
              </w:rPr>
              <w:t>либо</w:t>
            </w:r>
            <w:r>
              <w:rPr>
                <w:rFonts w:cs="Arial"/>
                <w:szCs w:val="20"/>
              </w:rPr>
              <w:t xml:space="preserve"> с </w:t>
            </w:r>
            <w:r w:rsidRPr="00620B0A">
              <w:rPr>
                <w:rFonts w:cs="Arial"/>
                <w:szCs w:val="20"/>
                <w:shd w:val="clear" w:color="auto" w:fill="C0C0C0"/>
              </w:rPr>
              <w:t>водяным или воздушным</w:t>
            </w:r>
            <w:r>
              <w:rPr>
                <w:rFonts w:cs="Arial"/>
                <w:szCs w:val="20"/>
              </w:rPr>
              <w:t xml:space="preserve"> обратным холодильником</w:t>
            </w:r>
            <w:r w:rsidRPr="00620B0A">
              <w:rPr>
                <w:rFonts w:cs="Arial"/>
                <w:szCs w:val="20"/>
                <w:shd w:val="clear" w:color="auto" w:fill="C0C0C0"/>
              </w:rPr>
              <w:t>, либо с елочным дефлегматором длиной не менее 400 мм</w:t>
            </w:r>
            <w:r w:rsidRPr="00620B0A">
              <w:rPr>
                <w:rFonts w:cs="Arial"/>
                <w:szCs w:val="20"/>
              </w:rPr>
              <w:t xml:space="preserve"> в течение 5 мин</w:t>
            </w:r>
            <w:r>
              <w:rPr>
                <w:rFonts w:cs="Arial"/>
                <w:szCs w:val="20"/>
              </w:rPr>
              <w:t xml:space="preserve">. </w:t>
            </w:r>
            <w:r w:rsidRPr="00620B0A">
              <w:rPr>
                <w:rFonts w:cs="Arial"/>
                <w:szCs w:val="20"/>
                <w:shd w:val="clear" w:color="auto" w:fill="C0C0C0"/>
              </w:rPr>
              <w:t>Добавляют в</w:t>
            </w:r>
            <w:r>
              <w:rPr>
                <w:rFonts w:cs="Arial"/>
                <w:szCs w:val="20"/>
              </w:rPr>
              <w:t xml:space="preserve"> прокипяченный спирт </w:t>
            </w:r>
            <w:r w:rsidRPr="00620B0A">
              <w:rPr>
                <w:rFonts w:cs="Arial"/>
                <w:szCs w:val="20"/>
                <w:shd w:val="clear" w:color="auto" w:fill="C0C0C0"/>
              </w:rPr>
              <w:t>от</w:t>
            </w:r>
            <w:r>
              <w:rPr>
                <w:rFonts w:cs="Arial"/>
                <w:szCs w:val="20"/>
              </w:rPr>
              <w:t xml:space="preserve"> 8 </w:t>
            </w:r>
            <w:r w:rsidRPr="00620B0A">
              <w:rPr>
                <w:rFonts w:cs="Arial"/>
                <w:szCs w:val="20"/>
                <w:shd w:val="clear" w:color="auto" w:fill="C0C0C0"/>
              </w:rPr>
              <w:t>до</w:t>
            </w:r>
            <w:r>
              <w:rPr>
                <w:rFonts w:cs="Arial"/>
                <w:szCs w:val="20"/>
              </w:rPr>
              <w:t xml:space="preserve"> 10 капель (0,25 см</w:t>
            </w:r>
            <w:r>
              <w:rPr>
                <w:rFonts w:cs="Arial"/>
                <w:szCs w:val="20"/>
                <w:vertAlign w:val="superscript"/>
              </w:rPr>
              <w:t>3</w:t>
            </w:r>
            <w:r>
              <w:rPr>
                <w:rFonts w:cs="Arial"/>
                <w:szCs w:val="20"/>
              </w:rPr>
              <w:t xml:space="preserve">) индикатора </w:t>
            </w:r>
            <w:proofErr w:type="spellStart"/>
            <w:r>
              <w:rPr>
                <w:rFonts w:cs="Arial"/>
                <w:szCs w:val="20"/>
              </w:rPr>
              <w:t>нитразинового</w:t>
            </w:r>
            <w:proofErr w:type="spellEnd"/>
            <w:r>
              <w:rPr>
                <w:rFonts w:cs="Arial"/>
                <w:szCs w:val="20"/>
              </w:rPr>
              <w:t xml:space="preserve"> желтого и нейтрализуют в горячем состоянии при непрерывном перемешивании </w:t>
            </w:r>
            <w:r w:rsidRPr="00620B0A">
              <w:rPr>
                <w:rFonts w:cs="Arial"/>
                <w:szCs w:val="20"/>
              </w:rPr>
              <w:t xml:space="preserve">0,05 </w:t>
            </w:r>
            <w:r w:rsidRPr="00620B0A">
              <w:rPr>
                <w:rFonts w:cs="Arial"/>
                <w:szCs w:val="20"/>
                <w:shd w:val="clear" w:color="auto" w:fill="C0C0C0"/>
              </w:rPr>
              <w:t>моль/дм</w:t>
            </w:r>
            <w:r w:rsidRPr="00620B0A">
              <w:rPr>
                <w:rFonts w:cs="Arial"/>
                <w:szCs w:val="20"/>
                <w:shd w:val="clear" w:color="auto" w:fill="C0C0C0"/>
                <w:vertAlign w:val="superscript"/>
              </w:rPr>
              <w:t>3</w:t>
            </w:r>
            <w:r>
              <w:rPr>
                <w:rFonts w:cs="Arial"/>
                <w:szCs w:val="20"/>
              </w:rPr>
              <w:t xml:space="preserve"> спиртовым раствором гидроокиси калия </w:t>
            </w:r>
            <w:r w:rsidRPr="00620B0A">
              <w:rPr>
                <w:rFonts w:cs="Arial"/>
                <w:szCs w:val="20"/>
                <w:shd w:val="clear" w:color="auto" w:fill="C0C0C0"/>
              </w:rPr>
              <w:t>с установленным титром</w:t>
            </w:r>
            <w:r>
              <w:rPr>
                <w:rFonts w:cs="Arial"/>
                <w:szCs w:val="20"/>
              </w:rPr>
              <w:t xml:space="preserve"> до первого изменения желтой окраски в зеленую.</w:t>
            </w:r>
          </w:p>
        </w:tc>
      </w:tr>
      <w:tr w:rsidR="00DD4EAE" w:rsidRPr="00910422" w14:paraId="6DA29F71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A14E13" w14:textId="77777777" w:rsidR="00DD4EAE" w:rsidRDefault="00DD4EAE" w:rsidP="00DD4EAE">
            <w:pPr>
              <w:spacing w:after="1" w:line="200" w:lineRule="atLeast"/>
              <w:jc w:val="both"/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3CEED0" w14:textId="5FAE30F0" w:rsidR="00DD4EAE" w:rsidRDefault="00DD4EAE" w:rsidP="00DD4EAE">
            <w:pPr>
              <w:spacing w:before="200" w:after="1" w:line="200" w:lineRule="atLeast"/>
              <w:ind w:firstLine="539"/>
              <w:jc w:val="both"/>
            </w:pPr>
            <w:r w:rsidRPr="00DD4EAE">
              <w:rPr>
                <w:shd w:val="clear" w:color="auto" w:fill="C0C0C0"/>
              </w:rPr>
              <w:t xml:space="preserve">8.1.1, 8.2 </w:t>
            </w:r>
            <w:r w:rsidRPr="00DD4EAE">
              <w:rPr>
                <w:b/>
                <w:bCs/>
                <w:shd w:val="clear" w:color="auto" w:fill="C0C0C0"/>
              </w:rPr>
              <w:t>(Измененная редакция, Изм. N 1)</w:t>
            </w:r>
            <w:r w:rsidRPr="00DD4EAE">
              <w:rPr>
                <w:shd w:val="clear" w:color="auto" w:fill="C0C0C0"/>
              </w:rPr>
              <w:t>.</w:t>
            </w:r>
          </w:p>
        </w:tc>
      </w:tr>
      <w:tr w:rsidR="00620B0A" w:rsidRPr="00620B0A" w14:paraId="16A000AA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B7E3AF" w14:textId="77777777" w:rsidR="00620B0A" w:rsidRDefault="00620B0A" w:rsidP="00620B0A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3.3.</w:t>
            </w:r>
            <w:r>
              <w:rPr>
                <w:rFonts w:cs="Arial"/>
              </w:rPr>
              <w:t xml:space="preserve"> Определение кислотности</w:t>
            </w:r>
          </w:p>
          <w:p w14:paraId="76C40850" w14:textId="423A38D0" w:rsidR="00620B0A" w:rsidRPr="00620B0A" w:rsidRDefault="00620B0A" w:rsidP="00620B0A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В</w:t>
            </w:r>
            <w:r>
              <w:rPr>
                <w:rFonts w:cs="Arial"/>
              </w:rPr>
              <w:t xml:space="preserve"> колбу с нейтрализованным горячим спиртом </w:t>
            </w:r>
            <w:r>
              <w:rPr>
                <w:rFonts w:cs="Arial"/>
                <w:strike/>
                <w:color w:val="FF0000"/>
              </w:rPr>
              <w:t>приливают</w:t>
            </w:r>
            <w:r w:rsidRPr="00620B0A">
              <w:rPr>
                <w:rFonts w:cs="Arial"/>
                <w:strike/>
                <w:color w:val="FF0000"/>
              </w:rPr>
              <w:t xml:space="preserve"> испытуемую пробу</w:t>
            </w:r>
            <w:r>
              <w:rPr>
                <w:rFonts w:cs="Arial"/>
              </w:rPr>
              <w:t xml:space="preserve"> и кипятят в течение 5 мин </w:t>
            </w:r>
            <w:r>
              <w:rPr>
                <w:rFonts w:cs="Arial"/>
                <w:strike/>
                <w:color w:val="FF0000"/>
              </w:rPr>
              <w:t>(точно)</w:t>
            </w:r>
            <w:r w:rsidRPr="00620B0A">
              <w:rPr>
                <w:rFonts w:cs="Arial"/>
                <w:strike/>
                <w:color w:val="FF0000"/>
              </w:rPr>
              <w:t xml:space="preserve"> с обратным холодильником</w:t>
            </w:r>
            <w:r>
              <w:rPr>
                <w:rFonts w:cs="Arial"/>
              </w:rPr>
              <w:t xml:space="preserve"> при постоянном перемешивании.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5C08D6" w14:textId="77777777" w:rsidR="00620B0A" w:rsidRDefault="00620B0A" w:rsidP="00620B0A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b/>
                <w:shd w:val="clear" w:color="auto" w:fill="C0C0C0"/>
              </w:rPr>
              <w:t>8.3</w:t>
            </w:r>
            <w:r>
              <w:rPr>
                <w:rFonts w:cs="Arial"/>
                <w:b/>
              </w:rPr>
              <w:t xml:space="preserve"> Определение кислотности</w:t>
            </w:r>
          </w:p>
          <w:p w14:paraId="597FCB1D" w14:textId="24DE7D28" w:rsidR="00620B0A" w:rsidRPr="00620B0A" w:rsidRDefault="00620B0A" w:rsidP="00620B0A">
            <w:pPr>
              <w:spacing w:before="200" w:after="1" w:line="200" w:lineRule="atLeast"/>
              <w:ind w:firstLine="539"/>
              <w:jc w:val="both"/>
            </w:pPr>
            <w:r w:rsidRPr="00620B0A">
              <w:rPr>
                <w:rFonts w:cs="Arial"/>
                <w:shd w:val="clear" w:color="auto" w:fill="C0C0C0"/>
              </w:rPr>
              <w:t>8.3.1 Испытуемую пробу нефтепродукта помещают в</w:t>
            </w:r>
            <w:r w:rsidRPr="00620B0A">
              <w:rPr>
                <w:rFonts w:cs="Arial"/>
              </w:rPr>
              <w:t xml:space="preserve"> колбу с нейтрализованным горячим спиртом</w:t>
            </w:r>
            <w:r w:rsidRPr="00620B0A">
              <w:rPr>
                <w:rFonts w:cs="Arial"/>
                <w:shd w:val="clear" w:color="auto" w:fill="C0C0C0"/>
              </w:rPr>
              <w:t>, подготовленным по 8.2,</w:t>
            </w:r>
            <w:r w:rsidRPr="00620B0A">
              <w:rPr>
                <w:rFonts w:cs="Arial"/>
              </w:rPr>
              <w:t xml:space="preserve"> и кипятят </w:t>
            </w:r>
            <w:r w:rsidRPr="00620B0A">
              <w:rPr>
                <w:rFonts w:cs="Arial"/>
                <w:shd w:val="clear" w:color="auto" w:fill="C0C0C0"/>
              </w:rPr>
              <w:t>либо с обратным холодильником, либо с елочным дефлегматором длиной не менее 400 мм</w:t>
            </w:r>
            <w:r w:rsidRPr="00620B0A">
              <w:rPr>
                <w:rFonts w:cs="Arial"/>
              </w:rPr>
              <w:t xml:space="preserve"> в течение 5 мин при постоянном перемешивании.</w:t>
            </w:r>
          </w:p>
        </w:tc>
      </w:tr>
      <w:tr w:rsidR="00DD4EAE" w:rsidRPr="00620B0A" w14:paraId="06836445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BECC1D" w14:textId="77777777" w:rsidR="00DD4EAE" w:rsidRPr="00DD4EAE" w:rsidRDefault="00DD4EAE" w:rsidP="00DD4EAE">
            <w:pPr>
              <w:spacing w:after="1" w:line="200" w:lineRule="atLeast"/>
              <w:jc w:val="both"/>
              <w:rPr>
                <w:rFonts w:cs="Arial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A9648E" w14:textId="045CC732" w:rsidR="00DD4EAE" w:rsidRPr="00DD4EAE" w:rsidRDefault="00DD4EAE" w:rsidP="00620B0A">
            <w:pPr>
              <w:spacing w:before="200" w:after="1" w:line="200" w:lineRule="atLeast"/>
              <w:ind w:firstLine="539"/>
              <w:jc w:val="both"/>
              <w:rPr>
                <w:rFonts w:cs="Arial"/>
                <w:bCs/>
                <w:shd w:val="clear" w:color="auto" w:fill="C0C0C0"/>
              </w:rPr>
            </w:pPr>
            <w:r w:rsidRPr="00DD4EAE">
              <w:rPr>
                <w:rFonts w:cs="Arial"/>
                <w:b/>
                <w:shd w:val="clear" w:color="auto" w:fill="C0C0C0"/>
              </w:rPr>
              <w:t>(Измененная редакция, Изм. N 1)</w:t>
            </w:r>
            <w:r w:rsidRPr="00DD4EAE">
              <w:rPr>
                <w:rFonts w:cs="Arial"/>
                <w:bCs/>
                <w:shd w:val="clear" w:color="auto" w:fill="C0C0C0"/>
              </w:rPr>
              <w:t>.</w:t>
            </w:r>
          </w:p>
        </w:tc>
      </w:tr>
      <w:tr w:rsidR="002B5EF5" w:rsidRPr="00910422" w14:paraId="4CE18DB6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8E5DE8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Если содержимое колбы после кипячения все еще сохраняет зеленую окраску, </w:t>
            </w:r>
            <w:r>
              <w:rPr>
                <w:rFonts w:cs="Arial"/>
                <w:strike/>
                <w:color w:val="FF0000"/>
              </w:rPr>
              <w:t>испытание</w:t>
            </w:r>
            <w:r>
              <w:rPr>
                <w:rFonts w:cs="Arial"/>
              </w:rPr>
              <w:t xml:space="preserve"> прекращают и считают, что кислотность испытуемой пробы отсутствует.</w:t>
            </w:r>
          </w:p>
          <w:p w14:paraId="21B56985" w14:textId="77777777" w:rsidR="002B5EF5" w:rsidRP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В случае изменения</w:t>
            </w:r>
            <w:r>
              <w:rPr>
                <w:rFonts w:cs="Arial"/>
              </w:rPr>
              <w:t xml:space="preserve"> окраски </w:t>
            </w:r>
            <w:r>
              <w:rPr>
                <w:rFonts w:cs="Arial"/>
                <w:strike/>
                <w:color w:val="FF0000"/>
              </w:rPr>
              <w:t>смесь</w:t>
            </w:r>
            <w:r>
              <w:rPr>
                <w:rFonts w:cs="Arial"/>
              </w:rPr>
              <w:t xml:space="preserve"> в горячем состоянии титруют спиртовым раствором гидроокиси калия при непрерывном интенсивном перемешивании до изменения желтой (или желтой с оттенками) окраски спиртового слоя или смеси в зеленую (или зеленую с оттенками). Окраска должна быть устойчивой без перемешивания в течение 30 с.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5F7DB2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8.3.2</w:t>
            </w:r>
            <w:r>
              <w:rPr>
                <w:rFonts w:cs="Arial"/>
              </w:rPr>
              <w:t xml:space="preserve"> Если содержимое колбы после кипячения все еще сохраняет зеленую окраску, прекращают </w:t>
            </w:r>
            <w:r>
              <w:rPr>
                <w:rFonts w:cs="Arial"/>
                <w:shd w:val="clear" w:color="auto" w:fill="C0C0C0"/>
              </w:rPr>
              <w:t>испытание</w:t>
            </w:r>
            <w:r>
              <w:rPr>
                <w:rFonts w:cs="Arial"/>
              </w:rPr>
              <w:t xml:space="preserve"> и считают, что кислотность испытуемой пробы отсутствует.</w:t>
            </w:r>
          </w:p>
          <w:p w14:paraId="5165E3D0" w14:textId="77777777" w:rsidR="002B5EF5" w:rsidRP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8.3.3 При изменении</w:t>
            </w:r>
            <w:r>
              <w:rPr>
                <w:rFonts w:cs="Arial"/>
              </w:rPr>
              <w:t xml:space="preserve"> окраски </w:t>
            </w:r>
            <w:r>
              <w:rPr>
                <w:rFonts w:cs="Arial"/>
                <w:shd w:val="clear" w:color="auto" w:fill="C0C0C0"/>
              </w:rPr>
              <w:t>смеси</w:t>
            </w:r>
            <w:r>
              <w:rPr>
                <w:rFonts w:cs="Arial"/>
              </w:rPr>
              <w:t xml:space="preserve"> в горячем состоянии титруют </w:t>
            </w:r>
            <w:r>
              <w:rPr>
                <w:rFonts w:cs="Arial"/>
                <w:shd w:val="clear" w:color="auto" w:fill="C0C0C0"/>
              </w:rPr>
              <w:t>0,05 моль/дм</w:t>
            </w:r>
            <w:r>
              <w:rPr>
                <w:rFonts w:cs="Arial"/>
                <w:shd w:val="clear" w:color="auto" w:fill="C0C0C0"/>
                <w:vertAlign w:val="superscript"/>
              </w:rPr>
              <w:t>3</w:t>
            </w:r>
            <w:r>
              <w:rPr>
                <w:rFonts w:cs="Arial"/>
              </w:rPr>
              <w:t xml:space="preserve"> спиртовым раствором гидроокиси калия </w:t>
            </w:r>
            <w:r>
              <w:rPr>
                <w:rFonts w:cs="Arial"/>
                <w:shd w:val="clear" w:color="auto" w:fill="C0C0C0"/>
              </w:rPr>
              <w:t>с установленным титром</w:t>
            </w:r>
            <w:r>
              <w:rPr>
                <w:rFonts w:cs="Arial"/>
              </w:rPr>
              <w:t xml:space="preserve"> при непрерывном интенсивном перемешивании до изменения желтой (или желтой с оттенками) окраски спиртового слоя или смеси в зеленую (или зеленую с оттенками). Окраска должна быть устойчивой без перемешивания в течение 30 с.</w:t>
            </w:r>
          </w:p>
        </w:tc>
      </w:tr>
      <w:tr w:rsidR="002B5EF5" w:rsidRPr="00910422" w14:paraId="327A7B13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064F38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Титрование проводят в горячем состоянии быстро во избежание влияния углекислого газа, содержащегося в воздухе.</w:t>
            </w:r>
          </w:p>
          <w:p w14:paraId="0119D17E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lastRenderedPageBreak/>
              <w:t>3.4.</w:t>
            </w:r>
            <w:r>
              <w:rPr>
                <w:rFonts w:cs="Arial"/>
              </w:rPr>
              <w:t xml:space="preserve"> Определение кислотного числа</w:t>
            </w:r>
          </w:p>
          <w:p w14:paraId="56868073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В</w:t>
            </w:r>
            <w:r>
              <w:rPr>
                <w:rFonts w:cs="Arial"/>
              </w:rPr>
              <w:t xml:space="preserve"> коническую колбу </w:t>
            </w:r>
            <w:r>
              <w:rPr>
                <w:rFonts w:cs="Arial"/>
                <w:strike/>
                <w:color w:val="FF0000"/>
              </w:rPr>
              <w:t>помещают</w:t>
            </w:r>
            <w:r>
              <w:rPr>
                <w:rFonts w:cs="Arial"/>
              </w:rPr>
              <w:t xml:space="preserve"> пробу испытуемого продукта в количестве, указанном в </w:t>
            </w:r>
            <w:r>
              <w:rPr>
                <w:rFonts w:cs="Arial"/>
                <w:strike/>
                <w:color w:val="FF0000"/>
              </w:rPr>
              <w:t>п. 3</w:t>
            </w:r>
            <w:r w:rsidRPr="002B5EF5">
              <w:rPr>
                <w:rFonts w:cs="Arial"/>
              </w:rPr>
              <w:t>.1.</w:t>
            </w:r>
            <w:r>
              <w:rPr>
                <w:rFonts w:cs="Arial"/>
              </w:rPr>
              <w:t xml:space="preserve"> Добавляют при взбалтывании не менее 40 см3 щелочного голубого 6Б до полного растворения пробы. Затем содержимое колбы </w:t>
            </w:r>
            <w:r>
              <w:rPr>
                <w:rFonts w:cs="Arial"/>
                <w:strike/>
                <w:color w:val="FF0000"/>
              </w:rPr>
              <w:t>титруют</w:t>
            </w:r>
            <w:r>
              <w:rPr>
                <w:rFonts w:cs="Arial"/>
              </w:rPr>
              <w:t xml:space="preserve"> при легком взбалтывании спиртовым раствором гидроокиси калия до изменения голубой окраски </w:t>
            </w:r>
            <w:proofErr w:type="gramStart"/>
            <w:r>
              <w:rPr>
                <w:rFonts w:cs="Arial"/>
              </w:rPr>
              <w:t>на красную или голубого оттенка</w:t>
            </w:r>
            <w:proofErr w:type="gramEnd"/>
            <w:r>
              <w:rPr>
                <w:rFonts w:cs="Arial"/>
              </w:rPr>
              <w:t xml:space="preserve"> на красный.</w:t>
            </w:r>
          </w:p>
          <w:p w14:paraId="00FAA608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Параллельно проводят контрольный опыт без испытуемой пробы, применяя то же количество раствора щелочного голубого 6Б.</w:t>
            </w:r>
          </w:p>
          <w:p w14:paraId="2AC02F37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В случае плохого растворения</w:t>
            </w:r>
            <w:r>
              <w:rPr>
                <w:rFonts w:cs="Arial"/>
              </w:rPr>
              <w:t xml:space="preserve"> пробы содержимое колбы </w:t>
            </w:r>
            <w:r>
              <w:rPr>
                <w:rFonts w:cs="Arial"/>
                <w:strike/>
                <w:color w:val="FF0000"/>
              </w:rPr>
              <w:t>кипятят</w:t>
            </w:r>
            <w:r>
              <w:rPr>
                <w:rFonts w:cs="Arial"/>
              </w:rPr>
              <w:t xml:space="preserve"> с обратным холодильником в течение 5 мин при постоянном перемешивании.</w:t>
            </w:r>
          </w:p>
          <w:p w14:paraId="29E00E33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При испытании смазки продолжительность кипячения увеличивают на 5 мин после полного </w:t>
            </w:r>
            <w:r>
              <w:rPr>
                <w:rFonts w:cs="Arial"/>
                <w:strike/>
                <w:color w:val="FF0000"/>
              </w:rPr>
              <w:t>ее</w:t>
            </w:r>
            <w:r>
              <w:rPr>
                <w:rFonts w:cs="Arial"/>
              </w:rPr>
              <w:t xml:space="preserve"> растворения.</w:t>
            </w:r>
          </w:p>
          <w:p w14:paraId="138D88DE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Допускается </w:t>
            </w:r>
            <w:r>
              <w:rPr>
                <w:rFonts w:cs="Arial"/>
                <w:strike/>
                <w:color w:val="FF0000"/>
              </w:rPr>
              <w:t>проводить определение кислотного числа</w:t>
            </w:r>
            <w:r>
              <w:rPr>
                <w:rFonts w:cs="Arial"/>
              </w:rPr>
              <w:t xml:space="preserve"> следующим образом: нейтрализованный горячий спирт, подготовленный</w:t>
            </w:r>
            <w:r w:rsidRPr="002B5EF5">
              <w:rPr>
                <w:rFonts w:cs="Arial"/>
                <w:strike/>
                <w:color w:val="FF0000"/>
              </w:rPr>
              <w:t xml:space="preserve">, </w:t>
            </w:r>
            <w:r>
              <w:rPr>
                <w:rFonts w:cs="Arial"/>
                <w:strike/>
                <w:color w:val="FF0000"/>
              </w:rPr>
              <w:t>как указано в п. 3</w:t>
            </w:r>
            <w:r w:rsidRPr="002B5EF5">
              <w:rPr>
                <w:rFonts w:cs="Arial"/>
              </w:rPr>
              <w:t xml:space="preserve">.2, </w:t>
            </w:r>
            <w:r>
              <w:rPr>
                <w:rFonts w:cs="Arial"/>
                <w:strike/>
                <w:color w:val="FF0000"/>
              </w:rPr>
              <w:t>приливают</w:t>
            </w:r>
            <w:r>
              <w:rPr>
                <w:rFonts w:cs="Arial"/>
              </w:rPr>
              <w:t xml:space="preserve"> в колбу с испытуемым продуктом. </w:t>
            </w:r>
            <w:r>
              <w:rPr>
                <w:rFonts w:cs="Arial"/>
                <w:strike/>
                <w:color w:val="FF0000"/>
              </w:rPr>
              <w:t>Содержимое</w:t>
            </w:r>
            <w:r>
              <w:rPr>
                <w:rFonts w:cs="Arial"/>
              </w:rPr>
              <w:t xml:space="preserve"> колбы </w:t>
            </w:r>
            <w:r>
              <w:rPr>
                <w:rFonts w:cs="Arial"/>
                <w:strike/>
                <w:color w:val="FF0000"/>
              </w:rPr>
              <w:t>кипятят</w:t>
            </w:r>
            <w:r>
              <w:rPr>
                <w:rFonts w:cs="Arial"/>
              </w:rPr>
              <w:t xml:space="preserve"> с обратным холодильником в течение 5 мин при постоянном перемешивании. </w:t>
            </w:r>
            <w:r>
              <w:rPr>
                <w:rFonts w:cs="Arial"/>
                <w:strike/>
                <w:color w:val="FF0000"/>
              </w:rPr>
              <w:t>Смесь</w:t>
            </w:r>
            <w:r>
              <w:rPr>
                <w:rFonts w:cs="Arial"/>
              </w:rPr>
              <w:t xml:space="preserve"> в горячем состоянии </w:t>
            </w:r>
            <w:r>
              <w:rPr>
                <w:rFonts w:cs="Arial"/>
                <w:strike/>
                <w:color w:val="FF0000"/>
              </w:rPr>
              <w:t>титруют</w:t>
            </w:r>
            <w:r>
              <w:rPr>
                <w:rFonts w:cs="Arial"/>
              </w:rPr>
              <w:t xml:space="preserve"> спиртовым раствором гидроокиси калия, как указано в </w:t>
            </w:r>
            <w:r>
              <w:rPr>
                <w:rFonts w:cs="Arial"/>
                <w:strike/>
                <w:color w:val="FF0000"/>
              </w:rPr>
              <w:t>п. 3</w:t>
            </w:r>
            <w:r w:rsidRPr="002B5EF5">
              <w:rPr>
                <w:rFonts w:cs="Arial"/>
              </w:rPr>
              <w:t>.3.</w:t>
            </w:r>
          </w:p>
          <w:p w14:paraId="37C86FAC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При наличии в смеси зеленой (или зеленой с оттенками) окраски титрование раствором гидроокиси калия не </w:t>
            </w:r>
            <w:r>
              <w:rPr>
                <w:rFonts w:cs="Arial"/>
                <w:strike/>
                <w:color w:val="FF0000"/>
              </w:rPr>
              <w:t>производят</w:t>
            </w:r>
            <w:r>
              <w:rPr>
                <w:rFonts w:cs="Arial"/>
              </w:rPr>
              <w:t xml:space="preserve">. В этом случае органические кислоты в испытуемом нефтепродукте </w:t>
            </w:r>
            <w:r>
              <w:rPr>
                <w:rFonts w:cs="Arial"/>
                <w:strike/>
                <w:color w:val="FF0000"/>
              </w:rPr>
              <w:t>отсутствуют</w:t>
            </w:r>
            <w:r w:rsidRPr="002B5EF5">
              <w:rPr>
                <w:rFonts w:cs="Arial"/>
              </w:rPr>
              <w:t>.</w:t>
            </w:r>
          </w:p>
          <w:p w14:paraId="1F70F277" w14:textId="77777777" w:rsidR="002B5EF5" w:rsidRP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При разногласиях в оценке качества нефтепродуктов определение кислотного числа проводят с применением индикатора щелочного голубого 6Б.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127A46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lastRenderedPageBreak/>
              <w:t>8.3.4</w:t>
            </w:r>
            <w:r>
              <w:rPr>
                <w:rFonts w:cs="Arial"/>
              </w:rPr>
              <w:t xml:space="preserve"> Титрование проводят в горячем состоянии быстро во избежание влияния углекислого газа, содержащегося в воздухе.</w:t>
            </w:r>
          </w:p>
          <w:p w14:paraId="1EE9AE5E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b/>
                <w:shd w:val="clear" w:color="auto" w:fill="C0C0C0"/>
              </w:rPr>
              <w:lastRenderedPageBreak/>
              <w:t>8.4</w:t>
            </w:r>
            <w:r>
              <w:rPr>
                <w:rFonts w:cs="Arial"/>
                <w:b/>
              </w:rPr>
              <w:t xml:space="preserve"> Определение кислотного числа</w:t>
            </w:r>
          </w:p>
          <w:p w14:paraId="05D304F3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8.4.1 Помещают в</w:t>
            </w:r>
            <w:r>
              <w:rPr>
                <w:rFonts w:cs="Arial"/>
              </w:rPr>
              <w:t xml:space="preserve"> коническую колбу пробу испытуемого продукта в количестве, указанном в </w:t>
            </w:r>
            <w:r>
              <w:rPr>
                <w:rFonts w:cs="Arial"/>
                <w:shd w:val="clear" w:color="auto" w:fill="C0C0C0"/>
              </w:rPr>
              <w:t>8</w:t>
            </w:r>
            <w:r w:rsidRPr="002B5EF5">
              <w:rPr>
                <w:rFonts w:cs="Arial"/>
              </w:rPr>
              <w:t>.1.</w:t>
            </w:r>
            <w:r>
              <w:rPr>
                <w:rFonts w:cs="Arial"/>
              </w:rPr>
              <w:t xml:space="preserve"> Добавляют при взбалтывании не менее 40 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shd w:val="clear" w:color="auto" w:fill="C0C0C0"/>
              </w:rPr>
              <w:t>раствора</w:t>
            </w:r>
            <w:r>
              <w:rPr>
                <w:rFonts w:cs="Arial"/>
              </w:rPr>
              <w:t xml:space="preserve"> щелочного голубого 6Б до полного растворения пробы. Затем </w:t>
            </w:r>
            <w:r>
              <w:rPr>
                <w:rFonts w:cs="Arial"/>
                <w:shd w:val="clear" w:color="auto" w:fill="C0C0C0"/>
              </w:rPr>
              <w:t>титруют</w:t>
            </w:r>
            <w:r>
              <w:rPr>
                <w:rFonts w:cs="Arial"/>
              </w:rPr>
              <w:t xml:space="preserve"> содержимое колбы при легком взбалтывании </w:t>
            </w:r>
            <w:r>
              <w:rPr>
                <w:rFonts w:cs="Arial"/>
                <w:shd w:val="clear" w:color="auto" w:fill="C0C0C0"/>
              </w:rPr>
              <w:t>0,05 моль/дм</w:t>
            </w:r>
            <w:r>
              <w:rPr>
                <w:rFonts w:cs="Arial"/>
                <w:shd w:val="clear" w:color="auto" w:fill="C0C0C0"/>
                <w:vertAlign w:val="superscript"/>
              </w:rPr>
              <w:t>3</w:t>
            </w:r>
            <w:r>
              <w:rPr>
                <w:rFonts w:cs="Arial"/>
              </w:rPr>
              <w:t xml:space="preserve"> спиртовым раствором гидроокиси калия до изменения голубой окраски </w:t>
            </w:r>
            <w:proofErr w:type="gramStart"/>
            <w:r>
              <w:rPr>
                <w:rFonts w:cs="Arial"/>
              </w:rPr>
              <w:t>на красную или голубого оттенка</w:t>
            </w:r>
            <w:proofErr w:type="gramEnd"/>
            <w:r>
              <w:rPr>
                <w:rFonts w:cs="Arial"/>
              </w:rPr>
              <w:t xml:space="preserve"> на красный.</w:t>
            </w:r>
          </w:p>
          <w:p w14:paraId="0B71859E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8.4.2</w:t>
            </w:r>
            <w:r>
              <w:rPr>
                <w:rFonts w:cs="Arial"/>
              </w:rPr>
              <w:t xml:space="preserve"> Параллельно проводят контрольный опыт без испытуемой пробы, применяя то же количество раствора щелочного голубого 6Б.</w:t>
            </w:r>
          </w:p>
          <w:p w14:paraId="1D1FBFBD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8.4.3 При неполном растворении</w:t>
            </w:r>
            <w:r>
              <w:rPr>
                <w:rFonts w:cs="Arial"/>
              </w:rPr>
              <w:t xml:space="preserve"> пробы </w:t>
            </w:r>
            <w:r>
              <w:rPr>
                <w:rFonts w:cs="Arial"/>
                <w:shd w:val="clear" w:color="auto" w:fill="C0C0C0"/>
              </w:rPr>
              <w:t>кипятят</w:t>
            </w:r>
            <w:r>
              <w:rPr>
                <w:rFonts w:cs="Arial"/>
              </w:rPr>
              <w:t xml:space="preserve"> содержимое колбы с обратным холодильником в течение 5 мин при постоянном перемешивании.</w:t>
            </w:r>
          </w:p>
          <w:p w14:paraId="660B781F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8.4.4</w:t>
            </w:r>
            <w:r>
              <w:rPr>
                <w:rFonts w:cs="Arial"/>
              </w:rPr>
              <w:t xml:space="preserve"> При испытании смазки продолжительность кипячения увеличивают на 5 мин после </w:t>
            </w:r>
            <w:r>
              <w:rPr>
                <w:rFonts w:cs="Arial"/>
                <w:shd w:val="clear" w:color="auto" w:fill="C0C0C0"/>
              </w:rPr>
              <w:t>ее</w:t>
            </w:r>
            <w:r>
              <w:rPr>
                <w:rFonts w:cs="Arial"/>
              </w:rPr>
              <w:t xml:space="preserve"> полного растворения.</w:t>
            </w:r>
          </w:p>
          <w:p w14:paraId="610C1B85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8.4.5</w:t>
            </w:r>
            <w:r>
              <w:rPr>
                <w:rFonts w:cs="Arial"/>
              </w:rPr>
              <w:t xml:space="preserve"> Допускается </w:t>
            </w:r>
            <w:r>
              <w:rPr>
                <w:rFonts w:cs="Arial"/>
                <w:shd w:val="clear" w:color="auto" w:fill="C0C0C0"/>
              </w:rPr>
              <w:t>определять кислотное число</w:t>
            </w:r>
            <w:r>
              <w:rPr>
                <w:rFonts w:cs="Arial"/>
              </w:rPr>
              <w:t xml:space="preserve"> следующим образом: </w:t>
            </w:r>
            <w:r>
              <w:rPr>
                <w:rFonts w:cs="Arial"/>
                <w:shd w:val="clear" w:color="auto" w:fill="C0C0C0"/>
              </w:rPr>
              <w:t>добавляют</w:t>
            </w:r>
            <w:r>
              <w:rPr>
                <w:rFonts w:cs="Arial"/>
              </w:rPr>
              <w:t xml:space="preserve"> нейтрализованный горячий спирт, подготовленный </w:t>
            </w:r>
            <w:r>
              <w:rPr>
                <w:rFonts w:cs="Arial"/>
                <w:shd w:val="clear" w:color="auto" w:fill="C0C0C0"/>
              </w:rPr>
              <w:t>по 8</w:t>
            </w:r>
            <w:r w:rsidRPr="002B5EF5">
              <w:rPr>
                <w:rFonts w:cs="Arial"/>
              </w:rPr>
              <w:t>.2</w:t>
            </w:r>
            <w:r>
              <w:rPr>
                <w:rFonts w:cs="Arial"/>
              </w:rPr>
              <w:t xml:space="preserve">, в колбу с испытуемым продуктом. </w:t>
            </w:r>
            <w:r>
              <w:rPr>
                <w:rFonts w:cs="Arial"/>
                <w:shd w:val="clear" w:color="auto" w:fill="C0C0C0"/>
              </w:rPr>
              <w:t>Кипятят содержимое</w:t>
            </w:r>
            <w:r>
              <w:rPr>
                <w:rFonts w:cs="Arial"/>
              </w:rPr>
              <w:t xml:space="preserve"> колбы с обратным холодильником в течение 5 мин при постоянном перемешивании. </w:t>
            </w:r>
            <w:r>
              <w:rPr>
                <w:rFonts w:cs="Arial"/>
                <w:shd w:val="clear" w:color="auto" w:fill="C0C0C0"/>
              </w:rPr>
              <w:t>Титруют смесь</w:t>
            </w:r>
            <w:r>
              <w:rPr>
                <w:rFonts w:cs="Arial"/>
              </w:rPr>
              <w:t xml:space="preserve"> в горячем состоянии спиртовым раствором гидроокиси калия, как указано в </w:t>
            </w:r>
            <w:r>
              <w:rPr>
                <w:rFonts w:cs="Arial"/>
                <w:shd w:val="clear" w:color="auto" w:fill="C0C0C0"/>
              </w:rPr>
              <w:t>8</w:t>
            </w:r>
            <w:r w:rsidRPr="002B5EF5">
              <w:rPr>
                <w:rFonts w:cs="Arial"/>
              </w:rPr>
              <w:t>.3.</w:t>
            </w:r>
          </w:p>
          <w:p w14:paraId="2888AA7D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8.4.6</w:t>
            </w:r>
            <w:r>
              <w:rPr>
                <w:rFonts w:cs="Arial"/>
              </w:rPr>
              <w:t xml:space="preserve"> При наличии в смеси зеленой (или зеленой с оттенками) окраски титрование раствором гидроокиси калия не </w:t>
            </w:r>
            <w:r>
              <w:rPr>
                <w:rFonts w:cs="Arial"/>
                <w:shd w:val="clear" w:color="auto" w:fill="C0C0C0"/>
              </w:rPr>
              <w:t>проводят</w:t>
            </w:r>
            <w:r>
              <w:rPr>
                <w:rFonts w:cs="Arial"/>
              </w:rPr>
              <w:t xml:space="preserve">. В этом случае </w:t>
            </w:r>
            <w:r>
              <w:rPr>
                <w:rFonts w:cs="Arial"/>
                <w:shd w:val="clear" w:color="auto" w:fill="C0C0C0"/>
              </w:rPr>
              <w:t>отсутствуют</w:t>
            </w:r>
            <w:r>
              <w:rPr>
                <w:rFonts w:cs="Arial"/>
              </w:rPr>
              <w:t xml:space="preserve"> органические кислоты в испытуемом нефтепродукте</w:t>
            </w:r>
            <w:r w:rsidRPr="002B5EF5">
              <w:rPr>
                <w:rFonts w:cs="Arial"/>
              </w:rPr>
              <w:t>.</w:t>
            </w:r>
          </w:p>
          <w:p w14:paraId="1E0149D7" w14:textId="77777777" w:rsidR="002B5EF5" w:rsidRPr="002B5EF5" w:rsidRDefault="002B5EF5" w:rsidP="002B5EF5">
            <w:pPr>
              <w:spacing w:before="200"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  <w:r>
              <w:rPr>
                <w:rFonts w:cs="Arial"/>
                <w:shd w:val="clear" w:color="auto" w:fill="C0C0C0"/>
              </w:rPr>
              <w:t>8.4.7</w:t>
            </w:r>
            <w:r>
              <w:rPr>
                <w:rFonts w:cs="Arial"/>
              </w:rPr>
              <w:t xml:space="preserve"> При разногласиях в оценке качества нефтепродуктов определение кислотного числа проводят с применением индикатора щелочного голубого 6Б.</w:t>
            </w:r>
          </w:p>
        </w:tc>
      </w:tr>
      <w:tr w:rsidR="002B5EF5" w:rsidRPr="00910422" w14:paraId="0EABF301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D043B3" w14:textId="77777777" w:rsid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lastRenderedPageBreak/>
              <w:t>(Измененная редакция, Изм. N 1, 2).</w:t>
            </w:r>
          </w:p>
          <w:p w14:paraId="13C1DB8F" w14:textId="77777777" w:rsidR="002B5EF5" w:rsidRP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3.5. (Исключен, Изм. N 1).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10B2E7" w14:textId="77777777" w:rsidR="002B5EF5" w:rsidRDefault="002B5EF5" w:rsidP="002B5EF5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2B5EF5" w:rsidRPr="00910422" w14:paraId="5ABB69B1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9631D8" w14:textId="77777777" w:rsidR="002B5EF5" w:rsidRDefault="002B5EF5" w:rsidP="002B5EF5">
            <w:pPr>
              <w:spacing w:after="1" w:line="200" w:lineRule="atLeast"/>
              <w:jc w:val="both"/>
            </w:pPr>
          </w:p>
          <w:p w14:paraId="1E032C6C" w14:textId="77777777" w:rsidR="002B5EF5" w:rsidRDefault="002B5EF5" w:rsidP="002B5EF5">
            <w:pPr>
              <w:spacing w:after="1" w:line="200" w:lineRule="atLeast"/>
              <w:jc w:val="center"/>
            </w:pPr>
            <w:bookmarkStart w:id="20" w:name="Р1_5"/>
            <w:bookmarkEnd w:id="20"/>
            <w:r>
              <w:rPr>
                <w:rFonts w:cs="Arial"/>
                <w:strike/>
                <w:color w:val="FF0000"/>
              </w:rPr>
              <w:t>4.</w:t>
            </w:r>
            <w:r w:rsidRPr="002B5EF5">
              <w:rPr>
                <w:rFonts w:cs="Arial"/>
              </w:rPr>
              <w:t xml:space="preserve"> ОБРАБОТКА РЕЗУЛЬТАТОВ</w:t>
            </w:r>
          </w:p>
          <w:p w14:paraId="7ACBF5EF" w14:textId="77777777" w:rsidR="002B5EF5" w:rsidRDefault="002B5EF5" w:rsidP="002B5EF5">
            <w:pPr>
              <w:spacing w:after="1" w:line="200" w:lineRule="atLeast"/>
              <w:jc w:val="both"/>
            </w:pPr>
          </w:p>
          <w:p w14:paraId="7DA6D5B2" w14:textId="77777777" w:rsidR="002B5EF5" w:rsidRDefault="002B5EF5" w:rsidP="002B5EF5">
            <w:pPr>
              <w:spacing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lastRenderedPageBreak/>
              <w:t>4.1. Кислотность</w:t>
            </w:r>
            <w:r>
              <w:rPr>
                <w:rFonts w:cs="Arial"/>
              </w:rPr>
              <w:t xml:space="preserve"> испытуемого нефтепродукта </w:t>
            </w:r>
            <w:r>
              <w:rPr>
                <w:rFonts w:cs="Arial"/>
                <w:strike/>
                <w:color w:val="FF0000"/>
              </w:rPr>
              <w:t>(</w:t>
            </w:r>
            <w:r w:rsidRPr="002B5EF5">
              <w:rPr>
                <w:rFonts w:cs="Arial"/>
              </w:rPr>
              <w:t>K</w:t>
            </w:r>
            <w:r>
              <w:rPr>
                <w:rFonts w:cs="Arial"/>
                <w:strike/>
                <w:color w:val="FF0000"/>
              </w:rPr>
              <w:t>) в</w:t>
            </w:r>
            <w:r>
              <w:rPr>
                <w:rFonts w:cs="Arial"/>
              </w:rPr>
              <w:t xml:space="preserve"> мг KOH </w:t>
            </w:r>
            <w:r>
              <w:rPr>
                <w:rFonts w:cs="Arial"/>
                <w:strike/>
                <w:color w:val="FF0000"/>
              </w:rPr>
              <w:t>на</w:t>
            </w:r>
            <w:r>
              <w:rPr>
                <w:rFonts w:cs="Arial"/>
              </w:rPr>
              <w:t xml:space="preserve"> 100 см3 </w:t>
            </w:r>
            <w:r>
              <w:rPr>
                <w:rFonts w:cs="Arial"/>
                <w:strike/>
                <w:color w:val="FF0000"/>
              </w:rPr>
              <w:t>вычисляют</w:t>
            </w:r>
            <w:r>
              <w:rPr>
                <w:rFonts w:cs="Arial"/>
              </w:rPr>
              <w:t xml:space="preserve"> по формуле</w:t>
            </w:r>
          </w:p>
          <w:p w14:paraId="046101E2" w14:textId="77777777" w:rsidR="002B5EF5" w:rsidRDefault="002B5EF5" w:rsidP="002B5EF5">
            <w:pPr>
              <w:spacing w:after="1" w:line="200" w:lineRule="atLeast"/>
              <w:jc w:val="both"/>
            </w:pPr>
          </w:p>
          <w:p w14:paraId="1891E417" w14:textId="77777777" w:rsidR="002B5EF5" w:rsidRDefault="004A6E62" w:rsidP="002B5EF5">
            <w:pPr>
              <w:spacing w:after="1" w:line="200" w:lineRule="atLeast"/>
              <w:jc w:val="center"/>
            </w:pPr>
            <w:r w:rsidRPr="004A6E62">
              <w:rPr>
                <w:noProof/>
                <w:position w:val="-24"/>
              </w:rPr>
              <w:drawing>
                <wp:inline distT="0" distB="0" distL="0" distR="0" wp14:anchorId="400C50D8" wp14:editId="33864875">
                  <wp:extent cx="904875" cy="419100"/>
                  <wp:effectExtent l="0" t="0" r="0" b="0"/>
                  <wp:docPr id="7" name="Рисуно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B5EF5">
              <w:rPr>
                <w:rFonts w:cs="Arial"/>
              </w:rPr>
              <w:t>,</w:t>
            </w:r>
          </w:p>
          <w:p w14:paraId="2FE8078B" w14:textId="77777777" w:rsidR="002B5EF5" w:rsidRDefault="002B5EF5" w:rsidP="002B5EF5">
            <w:pPr>
              <w:spacing w:after="1" w:line="200" w:lineRule="atLeast"/>
              <w:jc w:val="both"/>
            </w:pPr>
          </w:p>
          <w:p w14:paraId="73763A62" w14:textId="77777777" w:rsidR="002B5EF5" w:rsidRPr="002B5EF5" w:rsidRDefault="002B5EF5" w:rsidP="002B5EF5">
            <w:pPr>
              <w:spacing w:after="1" w:line="200" w:lineRule="atLeast"/>
              <w:ind w:firstLine="540"/>
              <w:jc w:val="both"/>
            </w:pPr>
            <w:r w:rsidRPr="002B5EF5">
              <w:rPr>
                <w:rFonts w:cs="Arial"/>
              </w:rPr>
              <w:t>где</w:t>
            </w:r>
            <w:r>
              <w:rPr>
                <w:rFonts w:cs="Arial"/>
              </w:rPr>
              <w:t xml:space="preserve"> </w:t>
            </w:r>
            <w:r w:rsidR="004A6E62" w:rsidRPr="004A6E62">
              <w:rPr>
                <w:noProof/>
                <w:position w:val="-8"/>
              </w:rPr>
              <w:drawing>
                <wp:inline distT="0" distB="0" distL="0" distR="0" wp14:anchorId="4196901D" wp14:editId="482379AF">
                  <wp:extent cx="161925" cy="219075"/>
                  <wp:effectExtent l="0" t="0" r="0" b="0"/>
                  <wp:docPr id="8" name="Рисунок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- объем 0,05 моль/дм3 раствора гидроокиси калия, израсходованный на титрование, см3;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AAA81B" w14:textId="77777777" w:rsidR="002B5EF5" w:rsidRPr="002B5EF5" w:rsidRDefault="002B5EF5" w:rsidP="002B5EF5">
            <w:pPr>
              <w:spacing w:after="1" w:line="200" w:lineRule="atLeast"/>
              <w:ind w:firstLine="539"/>
              <w:jc w:val="both"/>
              <w:rPr>
                <w:rFonts w:cs="Arial"/>
                <w:bCs/>
                <w:shd w:val="clear" w:color="auto" w:fill="C0C0C0"/>
              </w:rPr>
            </w:pPr>
          </w:p>
          <w:p w14:paraId="42FFD9DE" w14:textId="77777777" w:rsidR="002B5EF5" w:rsidRDefault="002B5EF5" w:rsidP="002B5EF5">
            <w:pPr>
              <w:spacing w:after="1" w:line="200" w:lineRule="atLeast"/>
              <w:ind w:firstLine="539"/>
              <w:jc w:val="both"/>
            </w:pPr>
            <w:bookmarkStart w:id="21" w:name="Р2_11"/>
            <w:bookmarkEnd w:id="21"/>
            <w:r>
              <w:rPr>
                <w:rFonts w:cs="Arial"/>
                <w:b/>
                <w:shd w:val="clear" w:color="auto" w:fill="C0C0C0"/>
              </w:rPr>
              <w:t>9</w:t>
            </w:r>
            <w:r w:rsidRPr="002B5EF5">
              <w:rPr>
                <w:rFonts w:cs="Arial"/>
                <w:b/>
              </w:rPr>
              <w:t xml:space="preserve"> Обработка результатов</w:t>
            </w:r>
          </w:p>
          <w:p w14:paraId="6C55ED1E" w14:textId="77777777" w:rsidR="002B5EF5" w:rsidRDefault="002B5EF5" w:rsidP="002B5EF5">
            <w:pPr>
              <w:spacing w:after="1" w:line="200" w:lineRule="atLeast"/>
              <w:ind w:firstLine="539"/>
              <w:jc w:val="both"/>
            </w:pPr>
          </w:p>
          <w:p w14:paraId="37767F13" w14:textId="77777777" w:rsidR="002B5EF5" w:rsidRDefault="002B5EF5" w:rsidP="002B5EF5">
            <w:pPr>
              <w:spacing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lastRenderedPageBreak/>
              <w:t>9.1 Вычисляют кислотность</w:t>
            </w:r>
            <w:r>
              <w:rPr>
                <w:rFonts w:cs="Arial"/>
              </w:rPr>
              <w:t xml:space="preserve"> испытуемого нефтепродукта </w:t>
            </w:r>
            <w:r w:rsidRPr="002B5EF5">
              <w:rPr>
                <w:rFonts w:cs="Arial"/>
              </w:rPr>
              <w:t>K</w:t>
            </w:r>
            <w:r>
              <w:rPr>
                <w:rFonts w:cs="Arial"/>
                <w:shd w:val="clear" w:color="auto" w:fill="C0C0C0"/>
              </w:rPr>
              <w:t>,</w:t>
            </w:r>
            <w:r>
              <w:rPr>
                <w:rFonts w:cs="Arial"/>
              </w:rPr>
              <w:t xml:space="preserve"> мг KOH</w:t>
            </w:r>
            <w:r>
              <w:rPr>
                <w:rFonts w:cs="Arial"/>
                <w:shd w:val="clear" w:color="auto" w:fill="C0C0C0"/>
              </w:rPr>
              <w:t>/</w:t>
            </w:r>
            <w:r>
              <w:rPr>
                <w:rFonts w:cs="Arial"/>
              </w:rPr>
              <w:t>100 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  <w:shd w:val="clear" w:color="auto" w:fill="C0C0C0"/>
              </w:rPr>
              <w:t>,</w:t>
            </w:r>
            <w:r>
              <w:rPr>
                <w:rFonts w:cs="Arial"/>
              </w:rPr>
              <w:t xml:space="preserve"> по формуле</w:t>
            </w:r>
          </w:p>
          <w:p w14:paraId="57F5DA63" w14:textId="77777777" w:rsidR="002B5EF5" w:rsidRDefault="002B5EF5" w:rsidP="002B5EF5">
            <w:pPr>
              <w:spacing w:after="1" w:line="200" w:lineRule="atLeast"/>
              <w:jc w:val="both"/>
            </w:pPr>
          </w:p>
          <w:p w14:paraId="0DC7E3AE" w14:textId="77777777" w:rsidR="002B5EF5" w:rsidRDefault="004A6E62" w:rsidP="002B5EF5">
            <w:pPr>
              <w:spacing w:after="1" w:line="200" w:lineRule="atLeast"/>
              <w:jc w:val="center"/>
            </w:pPr>
            <w:r w:rsidRPr="004A6E62">
              <w:rPr>
                <w:noProof/>
                <w:position w:val="-23"/>
              </w:rPr>
              <w:drawing>
                <wp:inline distT="0" distB="0" distL="0" distR="0" wp14:anchorId="13FFFD8D" wp14:editId="5EAECEEE">
                  <wp:extent cx="885825" cy="419100"/>
                  <wp:effectExtent l="0" t="0" r="0" b="0"/>
                  <wp:docPr id="9" name="Рисунок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B5EF5">
              <w:rPr>
                <w:rFonts w:cs="Arial"/>
              </w:rPr>
              <w:t xml:space="preserve">, </w:t>
            </w:r>
            <w:r w:rsidR="002B5EF5">
              <w:rPr>
                <w:rFonts w:cs="Arial"/>
                <w:shd w:val="clear" w:color="auto" w:fill="C0C0C0"/>
              </w:rPr>
              <w:t>(3)</w:t>
            </w:r>
          </w:p>
          <w:p w14:paraId="48764A46" w14:textId="77777777" w:rsidR="002B5EF5" w:rsidRDefault="002B5EF5" w:rsidP="002B5EF5">
            <w:pPr>
              <w:spacing w:after="1" w:line="200" w:lineRule="atLeast"/>
              <w:jc w:val="both"/>
            </w:pPr>
          </w:p>
          <w:p w14:paraId="7D0C44E1" w14:textId="77777777" w:rsidR="002B5EF5" w:rsidRPr="002B5EF5" w:rsidRDefault="002B5EF5" w:rsidP="002B5EF5">
            <w:pPr>
              <w:spacing w:after="1" w:line="200" w:lineRule="atLeast"/>
              <w:ind w:firstLine="539"/>
              <w:jc w:val="both"/>
            </w:pPr>
            <w:r w:rsidRPr="002B5EF5">
              <w:rPr>
                <w:rFonts w:cs="Arial"/>
              </w:rPr>
              <w:t xml:space="preserve">где </w:t>
            </w:r>
            <w:r w:rsidRPr="002B5EF5">
              <w:rPr>
                <w:rFonts w:cs="Arial"/>
                <w:i/>
              </w:rPr>
              <w:t>V</w:t>
            </w:r>
            <w:r w:rsidRPr="002B5EF5">
              <w:rPr>
                <w:rFonts w:cs="Arial"/>
                <w:vertAlign w:val="subscript"/>
              </w:rPr>
              <w:t>2</w:t>
            </w:r>
            <w:r w:rsidRPr="002B5EF5">
              <w:rPr>
                <w:rFonts w:cs="Arial"/>
              </w:rPr>
              <w:t xml:space="preserve"> -</w:t>
            </w:r>
            <w:r>
              <w:rPr>
                <w:rFonts w:cs="Arial"/>
              </w:rPr>
              <w:t xml:space="preserve"> объем 0,05 моль/дм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shd w:val="clear" w:color="auto" w:fill="C0C0C0"/>
              </w:rPr>
              <w:t>спиртового</w:t>
            </w:r>
            <w:r>
              <w:rPr>
                <w:rFonts w:cs="Arial"/>
              </w:rPr>
              <w:t xml:space="preserve"> раствора гидроокиси калия, израсходованный на титрование, 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>;</w:t>
            </w:r>
          </w:p>
        </w:tc>
      </w:tr>
      <w:tr w:rsidR="002B5EF5" w:rsidRPr="00910422" w14:paraId="5722A31D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D2922D" w14:textId="77777777" w:rsidR="002B5EF5" w:rsidRP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lastRenderedPageBreak/>
              <w:t>T - титр 0,05 моль/дм3 раствора гидроокиси калия, мг/см3;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3EB13F" w14:textId="77777777" w:rsidR="002B5EF5" w:rsidRP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T - титр 0,05 моль/дм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shd w:val="clear" w:color="auto" w:fill="C0C0C0"/>
              </w:rPr>
              <w:t>спиртового</w:t>
            </w:r>
            <w:r>
              <w:rPr>
                <w:rFonts w:cs="Arial"/>
              </w:rPr>
              <w:t xml:space="preserve"> раствора гидроокиси калия, мг/см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>;</w:t>
            </w:r>
          </w:p>
        </w:tc>
      </w:tr>
      <w:tr w:rsidR="002B5EF5" w:rsidRPr="00910422" w14:paraId="4C01210E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D87895" w14:textId="77777777" w:rsidR="002B5EF5" w:rsidRDefault="002B5EF5" w:rsidP="002B5EF5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96DF4C" w14:textId="77777777" w:rsidR="002B5EF5" w:rsidRP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 w:rsidRPr="002B5EF5">
              <w:rPr>
                <w:rFonts w:cs="Arial"/>
              </w:rPr>
              <w:t>100 - фактор пересчета на 100 см</w:t>
            </w:r>
            <w:r w:rsidRPr="002B5EF5"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  <w:shd w:val="clear" w:color="auto" w:fill="C0C0C0"/>
              </w:rPr>
              <w:t>;</w:t>
            </w:r>
          </w:p>
        </w:tc>
      </w:tr>
      <w:tr w:rsidR="002B5EF5" w:rsidRPr="00910422" w14:paraId="696F10E3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5DE3A3" w14:textId="77777777" w:rsidR="002B5EF5" w:rsidRPr="002B5EF5" w:rsidRDefault="004A6E62" w:rsidP="002B5EF5">
            <w:pPr>
              <w:spacing w:before="200" w:after="1" w:line="200" w:lineRule="atLeast"/>
              <w:ind w:firstLine="539"/>
              <w:jc w:val="both"/>
            </w:pPr>
            <w:r w:rsidRPr="004A6E62">
              <w:rPr>
                <w:noProof/>
                <w:position w:val="-8"/>
              </w:rPr>
              <w:drawing>
                <wp:inline distT="0" distB="0" distL="0" distR="0" wp14:anchorId="73456FF4" wp14:editId="49E4C845">
                  <wp:extent cx="161925" cy="219075"/>
                  <wp:effectExtent l="0" t="0" r="0" b="0"/>
                  <wp:docPr id="10" name="Рисунок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B5EF5">
              <w:rPr>
                <w:rFonts w:cs="Arial"/>
              </w:rPr>
              <w:t xml:space="preserve"> - объем испытуемой пробы, см3</w:t>
            </w:r>
            <w:r w:rsidR="002B5EF5" w:rsidRPr="002B5EF5">
              <w:rPr>
                <w:rFonts w:cs="Arial"/>
                <w:strike/>
                <w:color w:val="FF0000"/>
              </w:rPr>
              <w:t>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F2BDFB" w14:textId="77777777" w:rsidR="002B5EF5" w:rsidRP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 w:rsidRPr="002B5EF5">
              <w:rPr>
                <w:rFonts w:cs="Arial"/>
                <w:i/>
              </w:rPr>
              <w:t>V</w:t>
            </w:r>
            <w:r w:rsidRPr="002B5EF5">
              <w:rPr>
                <w:rFonts w:cs="Arial"/>
                <w:vertAlign w:val="subscript"/>
              </w:rPr>
              <w:t>0</w:t>
            </w:r>
            <w:r>
              <w:rPr>
                <w:rFonts w:cs="Arial"/>
              </w:rPr>
              <w:t xml:space="preserve"> - объем испытуемой пробы, см</w:t>
            </w:r>
            <w:r>
              <w:rPr>
                <w:rFonts w:cs="Arial"/>
                <w:vertAlign w:val="superscript"/>
              </w:rPr>
              <w:t>3</w:t>
            </w:r>
            <w:r w:rsidRPr="002B5EF5">
              <w:rPr>
                <w:rFonts w:cs="Arial"/>
                <w:shd w:val="clear" w:color="auto" w:fill="C0C0C0"/>
              </w:rPr>
              <w:t>.</w:t>
            </w:r>
          </w:p>
        </w:tc>
      </w:tr>
      <w:tr w:rsidR="002B5EF5" w:rsidRPr="00910422" w14:paraId="491842C2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E7B1F9" w14:textId="77777777" w:rsidR="002B5EF5" w:rsidRP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 w:rsidRPr="002B5EF5">
              <w:rPr>
                <w:rFonts w:cs="Arial"/>
              </w:rPr>
              <w:t xml:space="preserve">100 - фактор пересчета на 100 см3 </w:t>
            </w:r>
            <w:r>
              <w:rPr>
                <w:rFonts w:cs="Arial"/>
                <w:strike/>
                <w:color w:val="FF0000"/>
              </w:rPr>
              <w:t>продукта.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A391AC" w14:textId="77777777" w:rsidR="002B5EF5" w:rsidRDefault="002B5EF5" w:rsidP="002B5EF5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2B5EF5" w:rsidRPr="00910422" w14:paraId="0E7069A2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C5ED0F" w14:textId="77777777" w:rsidR="002B5EF5" w:rsidRP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4.2. Кислотное</w:t>
            </w:r>
            <w:r>
              <w:rPr>
                <w:rFonts w:cs="Arial"/>
              </w:rPr>
              <w:t xml:space="preserve"> число испытуемой пробы </w:t>
            </w:r>
            <w:r w:rsidR="004A6E62" w:rsidRPr="004A6E62">
              <w:rPr>
                <w:noProof/>
                <w:position w:val="-8"/>
              </w:rPr>
              <w:drawing>
                <wp:inline distT="0" distB="0" distL="0" distR="0" wp14:anchorId="68E3D6CE" wp14:editId="07B49194">
                  <wp:extent cx="304800" cy="219075"/>
                  <wp:effectExtent l="0" t="0" r="0" b="0"/>
                  <wp:docPr id="11" name="Рисуно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strike/>
                <w:color w:val="FF0000"/>
              </w:rPr>
              <w:t>в</w:t>
            </w:r>
            <w:r>
              <w:rPr>
                <w:rFonts w:cs="Arial"/>
              </w:rPr>
              <w:t xml:space="preserve"> мг KOH/</w:t>
            </w:r>
            <w:r w:rsidRPr="002B5EF5">
              <w:rPr>
                <w:rFonts w:cs="Arial"/>
              </w:rPr>
              <w:t>г</w:t>
            </w:r>
            <w:r>
              <w:rPr>
                <w:rFonts w:cs="Arial"/>
              </w:rPr>
              <w:t xml:space="preserve"> при использовании в качестве индикатора щелочного голубого </w:t>
            </w:r>
            <w:r>
              <w:rPr>
                <w:rFonts w:cs="Arial"/>
                <w:strike/>
                <w:color w:val="FF0000"/>
              </w:rPr>
              <w:t>вычисляют</w:t>
            </w:r>
            <w:r>
              <w:rPr>
                <w:rFonts w:cs="Arial"/>
              </w:rPr>
              <w:t xml:space="preserve"> по формуле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243775" w14:textId="77777777" w:rsidR="002B5EF5" w:rsidRPr="002B5EF5" w:rsidRDefault="002B5EF5" w:rsidP="002B5EF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9.2 Вычисляют кислотное</w:t>
            </w:r>
            <w:r>
              <w:rPr>
                <w:rFonts w:cs="Arial"/>
              </w:rPr>
              <w:t xml:space="preserve"> число испытуемой пробы </w:t>
            </w:r>
            <w:r w:rsidRPr="002B5EF5">
              <w:rPr>
                <w:rFonts w:cs="Arial"/>
              </w:rPr>
              <w:t>K</w:t>
            </w:r>
            <w:r w:rsidRPr="002B5EF5">
              <w:rPr>
                <w:rFonts w:cs="Arial"/>
                <w:vertAlign w:val="subscript"/>
              </w:rPr>
              <w:t>1</w:t>
            </w:r>
            <w:r>
              <w:rPr>
                <w:rFonts w:cs="Arial"/>
                <w:shd w:val="clear" w:color="auto" w:fill="C0C0C0"/>
              </w:rPr>
              <w:t>,</w:t>
            </w:r>
            <w:r>
              <w:rPr>
                <w:rFonts w:cs="Arial"/>
              </w:rPr>
              <w:t xml:space="preserve"> мг KOH/</w:t>
            </w:r>
            <w:r w:rsidRPr="002B5EF5">
              <w:rPr>
                <w:rFonts w:cs="Arial"/>
              </w:rPr>
              <w:t>г</w:t>
            </w:r>
            <w:r>
              <w:rPr>
                <w:rFonts w:cs="Arial"/>
                <w:shd w:val="clear" w:color="auto" w:fill="C0C0C0"/>
              </w:rPr>
              <w:t>,</w:t>
            </w:r>
            <w:r>
              <w:rPr>
                <w:rFonts w:cs="Arial"/>
              </w:rPr>
              <w:t xml:space="preserve"> при использовании в качестве индикатора щелочного голубого по формуле</w:t>
            </w:r>
          </w:p>
        </w:tc>
      </w:tr>
      <w:tr w:rsidR="002B5EF5" w:rsidRPr="00910422" w14:paraId="7CDE30E8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91356F" w14:textId="77777777" w:rsidR="002B5EF5" w:rsidRDefault="002B5EF5" w:rsidP="002B5EF5">
            <w:pPr>
              <w:spacing w:after="1" w:line="200" w:lineRule="atLeast"/>
              <w:jc w:val="both"/>
            </w:pPr>
          </w:p>
          <w:p w14:paraId="22BBA50A" w14:textId="77777777" w:rsidR="002B5EF5" w:rsidRDefault="004A6E62" w:rsidP="002B5EF5">
            <w:pPr>
              <w:spacing w:after="1" w:line="200" w:lineRule="atLeast"/>
              <w:jc w:val="center"/>
            </w:pPr>
            <w:r w:rsidRPr="004A6E62">
              <w:rPr>
                <w:noProof/>
                <w:position w:val="-24"/>
              </w:rPr>
              <w:drawing>
                <wp:inline distT="0" distB="0" distL="0" distR="0" wp14:anchorId="35418E18" wp14:editId="2EF4F275">
                  <wp:extent cx="1009650" cy="419100"/>
                  <wp:effectExtent l="0" t="0" r="0" b="0"/>
                  <wp:docPr id="12" name="Рисуно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B5EF5">
              <w:rPr>
                <w:rFonts w:cs="Arial"/>
              </w:rPr>
              <w:t>,</w:t>
            </w:r>
          </w:p>
          <w:p w14:paraId="13B72F93" w14:textId="77777777" w:rsidR="002B5EF5" w:rsidRDefault="002B5EF5" w:rsidP="002B5EF5">
            <w:pPr>
              <w:spacing w:after="1" w:line="200" w:lineRule="atLeast"/>
              <w:jc w:val="both"/>
            </w:pPr>
          </w:p>
          <w:p w14:paraId="75A8E40E" w14:textId="77777777" w:rsidR="002B5EF5" w:rsidRPr="002B5EF5" w:rsidRDefault="002B5EF5" w:rsidP="002B5EF5">
            <w:pPr>
              <w:spacing w:after="1" w:line="200" w:lineRule="atLeast"/>
              <w:ind w:firstLine="539"/>
              <w:jc w:val="both"/>
            </w:pPr>
            <w:r w:rsidRPr="002B5EF5">
              <w:rPr>
                <w:rFonts w:cs="Arial"/>
              </w:rPr>
              <w:t>где</w:t>
            </w:r>
            <w:r>
              <w:rPr>
                <w:rFonts w:cs="Arial"/>
              </w:rPr>
              <w:t xml:space="preserve"> </w:t>
            </w:r>
            <w:r w:rsidR="004A6E62" w:rsidRPr="004A6E62">
              <w:rPr>
                <w:noProof/>
                <w:position w:val="-8"/>
              </w:rPr>
              <w:drawing>
                <wp:inline distT="0" distB="0" distL="0" distR="0" wp14:anchorId="06062DC7" wp14:editId="3616D268">
                  <wp:extent cx="161925" cy="219075"/>
                  <wp:effectExtent l="0" t="0" r="0" b="0"/>
                  <wp:docPr id="13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- объем 0,05 моль/дм3 спиртового раствора гидроокиси калия, израсходованный на титрование, см3;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41DC21" w14:textId="77777777" w:rsidR="002B5EF5" w:rsidRDefault="002B5EF5" w:rsidP="002B5EF5">
            <w:pPr>
              <w:spacing w:after="1" w:line="200" w:lineRule="atLeast"/>
              <w:jc w:val="both"/>
            </w:pPr>
          </w:p>
          <w:p w14:paraId="58A6BF52" w14:textId="77777777" w:rsidR="002B5EF5" w:rsidRDefault="004A6E62" w:rsidP="002B5EF5">
            <w:pPr>
              <w:spacing w:after="1" w:line="200" w:lineRule="atLeast"/>
              <w:jc w:val="center"/>
            </w:pPr>
            <w:r w:rsidRPr="004A6E62">
              <w:rPr>
                <w:noProof/>
                <w:position w:val="-26"/>
              </w:rPr>
              <w:drawing>
                <wp:inline distT="0" distB="0" distL="0" distR="0" wp14:anchorId="2492B294" wp14:editId="2AD9A698">
                  <wp:extent cx="1028700" cy="438150"/>
                  <wp:effectExtent l="0" t="0" r="0" b="0"/>
                  <wp:docPr id="14" name="Рисунок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B5EF5">
              <w:rPr>
                <w:rFonts w:cs="Arial"/>
              </w:rPr>
              <w:t xml:space="preserve">, </w:t>
            </w:r>
            <w:r w:rsidR="002B5EF5">
              <w:rPr>
                <w:rFonts w:cs="Arial"/>
                <w:shd w:val="clear" w:color="auto" w:fill="C0C0C0"/>
              </w:rPr>
              <w:t>(4)</w:t>
            </w:r>
          </w:p>
          <w:p w14:paraId="100684D5" w14:textId="77777777" w:rsidR="002B5EF5" w:rsidRDefault="002B5EF5" w:rsidP="002B5EF5">
            <w:pPr>
              <w:spacing w:after="1" w:line="200" w:lineRule="atLeast"/>
              <w:jc w:val="both"/>
            </w:pPr>
          </w:p>
          <w:p w14:paraId="6522A343" w14:textId="77777777" w:rsidR="002B5EF5" w:rsidRPr="002B5EF5" w:rsidRDefault="002B5EF5" w:rsidP="002B5EF5">
            <w:pPr>
              <w:spacing w:after="1" w:line="200" w:lineRule="atLeast"/>
              <w:ind w:firstLine="539"/>
              <w:jc w:val="both"/>
            </w:pPr>
            <w:r w:rsidRPr="002B5EF5">
              <w:rPr>
                <w:rFonts w:cs="Arial"/>
              </w:rPr>
              <w:t xml:space="preserve">где </w:t>
            </w:r>
            <w:r w:rsidRPr="002B5EF5">
              <w:rPr>
                <w:rFonts w:cs="Arial"/>
                <w:i/>
              </w:rPr>
              <w:t>V</w:t>
            </w:r>
            <w:r w:rsidRPr="002B5EF5">
              <w:rPr>
                <w:rFonts w:cs="Arial"/>
                <w:vertAlign w:val="subscript"/>
              </w:rPr>
              <w:t>3</w:t>
            </w:r>
            <w:r>
              <w:rPr>
                <w:rFonts w:cs="Arial"/>
              </w:rPr>
              <w:t xml:space="preserve"> - объем 0,05 моль/дм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спиртового раствора гидроокиси калия, израсходованный на титрование, 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>;</w:t>
            </w:r>
          </w:p>
        </w:tc>
      </w:tr>
      <w:tr w:rsidR="002B5EF5" w:rsidRPr="00910422" w14:paraId="171C8E61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071FE0" w14:textId="77777777" w:rsidR="002B5EF5" w:rsidRDefault="004A6E62" w:rsidP="00565119">
            <w:pPr>
              <w:spacing w:before="200"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  <w:r w:rsidRPr="004A6E62">
              <w:rPr>
                <w:noProof/>
                <w:position w:val="-8"/>
              </w:rPr>
              <w:drawing>
                <wp:inline distT="0" distB="0" distL="0" distR="0" wp14:anchorId="7AD8CBFD" wp14:editId="6A16A0A5">
                  <wp:extent cx="161925" cy="219075"/>
                  <wp:effectExtent l="0" t="0" r="0" b="0"/>
                  <wp:docPr id="15" name="Рисунок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B5EF5">
              <w:rPr>
                <w:rFonts w:cs="Arial"/>
              </w:rPr>
              <w:t xml:space="preserve"> - объем 0,05 моль/дм3 спиртового раствора гидроокиси калия, израсходованный на контрольный опыт, см3;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5ECE48" w14:textId="77777777" w:rsidR="002B5EF5" w:rsidRDefault="002B5EF5" w:rsidP="00565119">
            <w:pPr>
              <w:spacing w:before="200"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  <w:r w:rsidRPr="002B5EF5">
              <w:rPr>
                <w:rFonts w:cs="Arial"/>
                <w:i/>
              </w:rPr>
              <w:t>V</w:t>
            </w:r>
            <w:r w:rsidRPr="002B5EF5">
              <w:rPr>
                <w:rFonts w:cs="Arial"/>
                <w:vertAlign w:val="subscript"/>
              </w:rPr>
              <w:t>4</w:t>
            </w:r>
            <w:r w:rsidRPr="002B5EF5">
              <w:rPr>
                <w:rFonts w:cs="Arial"/>
              </w:rPr>
              <w:t xml:space="preserve"> -</w:t>
            </w:r>
            <w:r>
              <w:rPr>
                <w:rFonts w:cs="Arial"/>
              </w:rPr>
              <w:t xml:space="preserve"> объем 0,05 моль/дм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спиртового раствора гидроокиси калия, израсходованный на контрольный опыт, 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>;</w:t>
            </w:r>
          </w:p>
        </w:tc>
      </w:tr>
      <w:tr w:rsidR="002B5EF5" w:rsidRPr="00910422" w14:paraId="49EA1800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8EDA35" w14:textId="77777777" w:rsidR="002B5EF5" w:rsidRDefault="002B5EF5" w:rsidP="00544F55">
            <w:pPr>
              <w:spacing w:before="200"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  <w:r w:rsidRPr="002B5EF5">
              <w:rPr>
                <w:rFonts w:cs="Arial"/>
                <w:noProof/>
                <w:szCs w:val="20"/>
              </w:rPr>
              <w:t>T - титр 0,05 моль/дм3 спиртового раствора гидроокиси калия, мг/см3;</w:t>
            </w:r>
          </w:p>
          <w:p w14:paraId="2C55FB39" w14:textId="77777777" w:rsidR="002B5EF5" w:rsidRPr="00544F55" w:rsidRDefault="004A6E62" w:rsidP="00544F55">
            <w:pPr>
              <w:spacing w:before="200" w:after="1" w:line="200" w:lineRule="atLeast"/>
              <w:ind w:firstLine="539"/>
              <w:jc w:val="both"/>
            </w:pPr>
            <w:r w:rsidRPr="004A6E62">
              <w:rPr>
                <w:noProof/>
                <w:position w:val="-8"/>
              </w:rPr>
              <w:lastRenderedPageBreak/>
              <w:drawing>
                <wp:inline distT="0" distB="0" distL="0" distR="0" wp14:anchorId="011DBDFA" wp14:editId="6D0DBFBD">
                  <wp:extent cx="180975" cy="219075"/>
                  <wp:effectExtent l="0" t="0" r="0" b="0"/>
                  <wp:docPr id="16" name="Рисунок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44F55">
              <w:rPr>
                <w:rFonts w:cs="Arial"/>
              </w:rPr>
              <w:t xml:space="preserve"> - масса пробы, г.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93769F" w14:textId="77777777" w:rsidR="002B5EF5" w:rsidRDefault="002B5EF5" w:rsidP="00544F5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T - титр 0,05 моль/дм</w:t>
            </w:r>
            <w:r>
              <w:rPr>
                <w:rFonts w:cs="Arial"/>
                <w:szCs w:val="20"/>
                <w:vertAlign w:val="superscript"/>
              </w:rPr>
              <w:t>3</w:t>
            </w:r>
            <w:r>
              <w:rPr>
                <w:rFonts w:cs="Arial"/>
                <w:szCs w:val="20"/>
              </w:rPr>
              <w:t xml:space="preserve"> спиртового раствора гидроокиси калия, мг/см</w:t>
            </w:r>
            <w:r>
              <w:rPr>
                <w:rFonts w:cs="Arial"/>
                <w:szCs w:val="20"/>
                <w:vertAlign w:val="superscript"/>
              </w:rPr>
              <w:t>3</w:t>
            </w:r>
            <w:r>
              <w:rPr>
                <w:rFonts w:cs="Arial"/>
                <w:szCs w:val="20"/>
              </w:rPr>
              <w:t>;</w:t>
            </w:r>
          </w:p>
          <w:p w14:paraId="293AA574" w14:textId="77777777" w:rsidR="002B5EF5" w:rsidRPr="00544F55" w:rsidRDefault="00544F55" w:rsidP="00544F55">
            <w:pPr>
              <w:spacing w:before="200" w:after="1" w:line="200" w:lineRule="atLeast"/>
              <w:ind w:firstLine="539"/>
              <w:jc w:val="both"/>
            </w:pPr>
            <w:r w:rsidRPr="002B5EF5">
              <w:rPr>
                <w:rFonts w:cs="Arial"/>
                <w:i/>
              </w:rPr>
              <w:lastRenderedPageBreak/>
              <w:t>m</w:t>
            </w:r>
            <w:r w:rsidRPr="002B5EF5">
              <w:rPr>
                <w:rFonts w:cs="Arial"/>
                <w:vertAlign w:val="subscript"/>
              </w:rPr>
              <w:t>1</w:t>
            </w:r>
            <w:r w:rsidRPr="002B5EF5">
              <w:rPr>
                <w:rFonts w:cs="Arial"/>
              </w:rPr>
              <w:t xml:space="preserve"> -</w:t>
            </w:r>
            <w:r>
              <w:rPr>
                <w:rFonts w:cs="Arial"/>
              </w:rPr>
              <w:t xml:space="preserve"> масса пробы, г.</w:t>
            </w:r>
          </w:p>
        </w:tc>
      </w:tr>
      <w:tr w:rsidR="00544F55" w:rsidRPr="00910422" w14:paraId="216A6427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A78F11" w14:textId="77777777" w:rsidR="00544F55" w:rsidRDefault="00544F55" w:rsidP="00544F5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lastRenderedPageBreak/>
              <w:t>Кислотное</w:t>
            </w:r>
            <w:r>
              <w:rPr>
                <w:rFonts w:cs="Arial"/>
              </w:rPr>
              <w:t xml:space="preserve"> число испытуемой пробы </w:t>
            </w:r>
            <w:r w:rsidR="004A6E62" w:rsidRPr="004A6E62">
              <w:rPr>
                <w:noProof/>
                <w:position w:val="-8"/>
              </w:rPr>
              <w:drawing>
                <wp:inline distT="0" distB="0" distL="0" distR="0" wp14:anchorId="43819E09" wp14:editId="5E98A5B2">
                  <wp:extent cx="314325" cy="219075"/>
                  <wp:effectExtent l="0" t="0" r="0" b="0"/>
                  <wp:docPr id="17" name="Рисунок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strike/>
                <w:color w:val="FF0000"/>
              </w:rPr>
              <w:t>в</w:t>
            </w:r>
            <w:r>
              <w:rPr>
                <w:rFonts w:cs="Arial"/>
              </w:rPr>
              <w:t xml:space="preserve"> мг KOH/</w:t>
            </w:r>
            <w:r w:rsidRPr="00544F55">
              <w:rPr>
                <w:rFonts w:cs="Arial"/>
              </w:rPr>
              <w:t xml:space="preserve">г </w:t>
            </w:r>
            <w:r>
              <w:rPr>
                <w:rFonts w:cs="Arial"/>
              </w:rPr>
              <w:t xml:space="preserve">при использовании в качестве индикатора </w:t>
            </w:r>
            <w:proofErr w:type="spellStart"/>
            <w:r>
              <w:rPr>
                <w:rFonts w:cs="Arial"/>
                <w:strike/>
                <w:color w:val="FF0000"/>
              </w:rPr>
              <w:t>нитрозинового</w:t>
            </w:r>
            <w:proofErr w:type="spellEnd"/>
            <w:r>
              <w:rPr>
                <w:rFonts w:cs="Arial"/>
              </w:rPr>
              <w:t xml:space="preserve"> желтого </w:t>
            </w:r>
            <w:r>
              <w:rPr>
                <w:rFonts w:cs="Arial"/>
                <w:strike/>
                <w:color w:val="FF0000"/>
              </w:rPr>
              <w:t>вычисляют</w:t>
            </w:r>
            <w:r>
              <w:rPr>
                <w:rFonts w:cs="Arial"/>
              </w:rPr>
              <w:t xml:space="preserve"> по формуле</w:t>
            </w:r>
          </w:p>
          <w:p w14:paraId="1B285B91" w14:textId="77777777" w:rsidR="00544F55" w:rsidRDefault="00544F55" w:rsidP="00544F55">
            <w:pPr>
              <w:spacing w:after="1" w:line="200" w:lineRule="atLeast"/>
              <w:jc w:val="both"/>
            </w:pPr>
          </w:p>
          <w:p w14:paraId="764D7BBA" w14:textId="77777777" w:rsidR="00544F55" w:rsidRDefault="004A6E62" w:rsidP="00544F55">
            <w:pPr>
              <w:spacing w:after="1" w:line="200" w:lineRule="atLeast"/>
              <w:jc w:val="center"/>
            </w:pPr>
            <w:r w:rsidRPr="004A6E62">
              <w:rPr>
                <w:noProof/>
                <w:position w:val="-24"/>
              </w:rPr>
              <w:drawing>
                <wp:inline distT="0" distB="0" distL="0" distR="0" wp14:anchorId="2119831F" wp14:editId="6AC7ED7D">
                  <wp:extent cx="666750" cy="419100"/>
                  <wp:effectExtent l="0" t="0" r="0" b="0"/>
                  <wp:docPr id="18" name="Рисунок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44F55">
              <w:rPr>
                <w:rFonts w:cs="Arial"/>
              </w:rPr>
              <w:t>,</w:t>
            </w:r>
          </w:p>
          <w:p w14:paraId="1590754D" w14:textId="77777777" w:rsidR="00544F55" w:rsidRDefault="00544F55" w:rsidP="00544F55">
            <w:pPr>
              <w:spacing w:after="1" w:line="200" w:lineRule="atLeast"/>
              <w:jc w:val="both"/>
            </w:pPr>
          </w:p>
          <w:p w14:paraId="61F0BFA5" w14:textId="77777777" w:rsidR="00544F55" w:rsidRDefault="00544F55" w:rsidP="00544F55">
            <w:pPr>
              <w:spacing w:after="1" w:line="200" w:lineRule="atLeast"/>
              <w:ind w:firstLine="539"/>
              <w:jc w:val="both"/>
            </w:pPr>
            <w:r w:rsidRPr="00544F55">
              <w:rPr>
                <w:rFonts w:cs="Arial"/>
              </w:rPr>
              <w:t>где</w:t>
            </w:r>
            <w:r>
              <w:rPr>
                <w:rFonts w:cs="Arial"/>
              </w:rPr>
              <w:t xml:space="preserve"> </w:t>
            </w:r>
            <w:r w:rsidR="004A6E62" w:rsidRPr="004A6E62">
              <w:rPr>
                <w:noProof/>
                <w:position w:val="-8"/>
              </w:rPr>
              <w:drawing>
                <wp:inline distT="0" distB="0" distL="0" distR="0" wp14:anchorId="12EEBB37" wp14:editId="6B90E88C">
                  <wp:extent cx="161925" cy="219075"/>
                  <wp:effectExtent l="0" t="0" r="0" b="0"/>
                  <wp:docPr id="19" name="Рисунок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- объем 0,05 моль/дм3 спиртового раствора гидроокиси калия, израсходованный на титрование, см3;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F51161" w14:textId="77777777" w:rsidR="00544F55" w:rsidRDefault="00544F55" w:rsidP="00544F5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9.3 Вычисляют кислотное</w:t>
            </w:r>
            <w:r>
              <w:rPr>
                <w:rFonts w:cs="Arial"/>
              </w:rPr>
              <w:t xml:space="preserve"> число испытуемой пробы </w:t>
            </w:r>
            <w:r w:rsidRPr="00544F55">
              <w:rPr>
                <w:rFonts w:cs="Arial"/>
              </w:rPr>
              <w:t>K</w:t>
            </w:r>
            <w:r w:rsidRPr="00544F55">
              <w:rPr>
                <w:rFonts w:cs="Arial"/>
                <w:vertAlign w:val="subscript"/>
              </w:rPr>
              <w:t>2</w:t>
            </w:r>
            <w:r>
              <w:rPr>
                <w:rFonts w:cs="Arial"/>
                <w:shd w:val="clear" w:color="auto" w:fill="C0C0C0"/>
              </w:rPr>
              <w:t>,</w:t>
            </w:r>
            <w:r>
              <w:rPr>
                <w:rFonts w:cs="Arial"/>
              </w:rPr>
              <w:t xml:space="preserve"> мг KOH/</w:t>
            </w:r>
            <w:r w:rsidRPr="00544F55">
              <w:rPr>
                <w:rFonts w:cs="Arial"/>
              </w:rPr>
              <w:t>г</w:t>
            </w:r>
            <w:r>
              <w:rPr>
                <w:rFonts w:cs="Arial"/>
                <w:shd w:val="clear" w:color="auto" w:fill="C0C0C0"/>
              </w:rPr>
              <w:t>,</w:t>
            </w:r>
            <w:r>
              <w:rPr>
                <w:rFonts w:cs="Arial"/>
              </w:rPr>
              <w:t xml:space="preserve"> при использовании в качестве индикатора </w:t>
            </w:r>
            <w:proofErr w:type="spellStart"/>
            <w:r>
              <w:rPr>
                <w:rFonts w:cs="Arial"/>
                <w:shd w:val="clear" w:color="auto" w:fill="C0C0C0"/>
              </w:rPr>
              <w:t>нитразинового</w:t>
            </w:r>
            <w:proofErr w:type="spellEnd"/>
            <w:r>
              <w:rPr>
                <w:rFonts w:cs="Arial"/>
              </w:rPr>
              <w:t xml:space="preserve"> желтого по формуле</w:t>
            </w:r>
          </w:p>
          <w:p w14:paraId="33A89A6B" w14:textId="77777777" w:rsidR="00544F55" w:rsidRDefault="00544F55" w:rsidP="00544F55">
            <w:pPr>
              <w:spacing w:after="1" w:line="200" w:lineRule="atLeast"/>
              <w:jc w:val="both"/>
            </w:pPr>
          </w:p>
          <w:p w14:paraId="6638CF2A" w14:textId="77777777" w:rsidR="00544F55" w:rsidRDefault="004A6E62" w:rsidP="00544F55">
            <w:pPr>
              <w:spacing w:after="1" w:line="200" w:lineRule="atLeast"/>
              <w:jc w:val="center"/>
            </w:pPr>
            <w:r w:rsidRPr="004A6E62">
              <w:rPr>
                <w:noProof/>
                <w:position w:val="-23"/>
              </w:rPr>
              <w:drawing>
                <wp:inline distT="0" distB="0" distL="0" distR="0" wp14:anchorId="31362C36" wp14:editId="064AD615">
                  <wp:extent cx="666750" cy="419100"/>
                  <wp:effectExtent l="0" t="0" r="0" b="0"/>
                  <wp:docPr id="20" name="Рисунок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44F55">
              <w:rPr>
                <w:rFonts w:cs="Arial"/>
              </w:rPr>
              <w:t xml:space="preserve">, </w:t>
            </w:r>
            <w:r w:rsidR="00544F55">
              <w:rPr>
                <w:rFonts w:cs="Arial"/>
                <w:shd w:val="clear" w:color="auto" w:fill="C0C0C0"/>
              </w:rPr>
              <w:t>(5)</w:t>
            </w:r>
          </w:p>
          <w:p w14:paraId="2C70655C" w14:textId="77777777" w:rsidR="00544F55" w:rsidRDefault="00544F55" w:rsidP="00544F55">
            <w:pPr>
              <w:spacing w:after="1" w:line="200" w:lineRule="atLeast"/>
              <w:jc w:val="both"/>
            </w:pPr>
          </w:p>
          <w:p w14:paraId="6EED51DC" w14:textId="77777777" w:rsidR="00544F55" w:rsidRDefault="00544F55" w:rsidP="00544F55">
            <w:pPr>
              <w:spacing w:after="1" w:line="200" w:lineRule="atLeast"/>
              <w:ind w:firstLine="539"/>
              <w:jc w:val="both"/>
            </w:pPr>
            <w:r w:rsidRPr="00544F55">
              <w:rPr>
                <w:rFonts w:cs="Arial"/>
              </w:rPr>
              <w:t xml:space="preserve">где </w:t>
            </w:r>
            <w:r w:rsidRPr="00544F55">
              <w:rPr>
                <w:rFonts w:cs="Arial"/>
                <w:i/>
              </w:rPr>
              <w:t>V</w:t>
            </w:r>
            <w:r w:rsidRPr="00544F55">
              <w:rPr>
                <w:rFonts w:cs="Arial"/>
                <w:vertAlign w:val="subscript"/>
              </w:rPr>
              <w:t>3</w:t>
            </w:r>
            <w:r>
              <w:rPr>
                <w:rFonts w:cs="Arial"/>
              </w:rPr>
              <w:t xml:space="preserve"> - объем 0,05 моль/дм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спиртового раствора гидроокиси калия, израсходованный на титрование, см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>;</w:t>
            </w:r>
          </w:p>
        </w:tc>
      </w:tr>
      <w:tr w:rsidR="00544F55" w:rsidRPr="00910422" w14:paraId="2AEF5C96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90F022" w14:textId="77777777" w:rsidR="00544F55" w:rsidRDefault="00544F55" w:rsidP="00544F55">
            <w:pPr>
              <w:spacing w:before="200"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  <w:r w:rsidRPr="00544F55">
              <w:rPr>
                <w:rFonts w:cs="Arial"/>
                <w:noProof/>
                <w:szCs w:val="20"/>
              </w:rPr>
              <w:t>T - титр 0,05 моль/дм3 спиртового раствора гидроокиси калия, мг/см3;</w:t>
            </w:r>
          </w:p>
          <w:p w14:paraId="1858F22A" w14:textId="77777777" w:rsidR="00544F55" w:rsidRPr="00544F55" w:rsidRDefault="004A6E62" w:rsidP="00544F55">
            <w:pPr>
              <w:spacing w:before="200" w:after="1" w:line="200" w:lineRule="atLeast"/>
              <w:ind w:firstLine="539"/>
              <w:jc w:val="both"/>
            </w:pPr>
            <w:r w:rsidRPr="004A6E62">
              <w:rPr>
                <w:noProof/>
                <w:position w:val="-8"/>
              </w:rPr>
              <w:drawing>
                <wp:inline distT="0" distB="0" distL="0" distR="0" wp14:anchorId="00039B88" wp14:editId="257250DA">
                  <wp:extent cx="180975" cy="219075"/>
                  <wp:effectExtent l="0" t="0" r="0" b="0"/>
                  <wp:docPr id="21" name="Рисунок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44F55">
              <w:rPr>
                <w:rFonts w:cs="Arial"/>
              </w:rPr>
              <w:t xml:space="preserve"> - масса пробы, г.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4EF65F" w14:textId="77777777" w:rsidR="00544F55" w:rsidRDefault="00544F55" w:rsidP="00544F5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 - титр 0,05 моль/дм</w:t>
            </w:r>
            <w:r>
              <w:rPr>
                <w:rFonts w:cs="Arial"/>
                <w:szCs w:val="20"/>
                <w:vertAlign w:val="superscript"/>
              </w:rPr>
              <w:t>3</w:t>
            </w:r>
            <w:r>
              <w:rPr>
                <w:rFonts w:cs="Arial"/>
                <w:szCs w:val="20"/>
              </w:rPr>
              <w:t xml:space="preserve"> спиртового раствора гидроокиси калия, мг/см</w:t>
            </w:r>
            <w:r>
              <w:rPr>
                <w:rFonts w:cs="Arial"/>
                <w:szCs w:val="20"/>
                <w:vertAlign w:val="superscript"/>
              </w:rPr>
              <w:t>3</w:t>
            </w:r>
            <w:r>
              <w:rPr>
                <w:rFonts w:cs="Arial"/>
                <w:szCs w:val="20"/>
              </w:rPr>
              <w:t>;</w:t>
            </w:r>
          </w:p>
          <w:p w14:paraId="1B4E6E6F" w14:textId="77777777" w:rsidR="00544F55" w:rsidRPr="00544F55" w:rsidRDefault="00544F55" w:rsidP="00544F55">
            <w:pPr>
              <w:spacing w:before="200" w:after="1" w:line="200" w:lineRule="atLeast"/>
              <w:ind w:firstLine="539"/>
              <w:jc w:val="both"/>
            </w:pPr>
            <w:r w:rsidRPr="00544F55">
              <w:rPr>
                <w:rFonts w:cs="Arial"/>
                <w:i/>
              </w:rPr>
              <w:t>m</w:t>
            </w:r>
            <w:r w:rsidRPr="00544F55">
              <w:rPr>
                <w:rFonts w:cs="Arial"/>
                <w:vertAlign w:val="subscript"/>
              </w:rPr>
              <w:t>1</w:t>
            </w:r>
            <w:r w:rsidRPr="00544F55">
              <w:rPr>
                <w:rFonts w:cs="Arial"/>
              </w:rPr>
              <w:t xml:space="preserve"> -</w:t>
            </w:r>
            <w:r>
              <w:rPr>
                <w:rFonts w:cs="Arial"/>
              </w:rPr>
              <w:t xml:space="preserve"> масса пробы, г.</w:t>
            </w:r>
          </w:p>
        </w:tc>
      </w:tr>
      <w:tr w:rsidR="00544F55" w:rsidRPr="00910422" w14:paraId="446038D5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BFAC2D" w14:textId="77777777" w:rsidR="00544F55" w:rsidRPr="00544F55" w:rsidRDefault="00544F55" w:rsidP="00544F55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3D1157" w14:textId="77777777" w:rsidR="00544F55" w:rsidRDefault="00544F55" w:rsidP="00544F55">
            <w:pPr>
              <w:spacing w:after="1" w:line="200" w:lineRule="atLeast"/>
              <w:ind w:firstLine="539"/>
              <w:jc w:val="both"/>
            </w:pPr>
          </w:p>
          <w:p w14:paraId="18CF0C07" w14:textId="77777777" w:rsidR="00544F55" w:rsidRDefault="00544F55" w:rsidP="00544F55">
            <w:pPr>
              <w:spacing w:after="1" w:line="200" w:lineRule="atLeast"/>
              <w:ind w:firstLine="539"/>
              <w:jc w:val="both"/>
            </w:pPr>
            <w:bookmarkStart w:id="22" w:name="Р2_12"/>
            <w:bookmarkEnd w:id="22"/>
            <w:r>
              <w:rPr>
                <w:rFonts w:cs="Arial"/>
                <w:b/>
                <w:shd w:val="clear" w:color="auto" w:fill="C0C0C0"/>
              </w:rPr>
              <w:t>10 Запись результатов</w:t>
            </w:r>
          </w:p>
          <w:p w14:paraId="5A0D1EB7" w14:textId="77777777" w:rsid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</w:tc>
      </w:tr>
      <w:tr w:rsidR="00544F55" w:rsidRPr="00910422" w14:paraId="550C7B10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7121DD" w14:textId="77777777" w:rsidR="00544F55" w:rsidRPr="00544F55" w:rsidRDefault="00544F55" w:rsidP="00544F5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4.1 - 4.2. (Измененная редакция, Изм. N 1).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2CF700" w14:textId="77777777" w:rsidR="00544F55" w:rsidRDefault="00544F55" w:rsidP="00544F55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544F55" w:rsidRPr="00910422" w14:paraId="65BAEC4A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D9FA44" w14:textId="77777777" w:rsidR="00544F55" w:rsidRPr="00544F55" w:rsidRDefault="00544F55" w:rsidP="00544F5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4.3.</w:t>
            </w:r>
            <w:r>
              <w:rPr>
                <w:rFonts w:cs="Arial"/>
              </w:rPr>
              <w:t xml:space="preserve"> За результат испытания принимают среднее арифметическое результатов двух </w:t>
            </w:r>
            <w:r w:rsidRPr="00110ECD">
              <w:rPr>
                <w:rFonts w:cs="Arial"/>
                <w:strike/>
                <w:color w:val="FF0000"/>
              </w:rPr>
              <w:t>параллельных</w:t>
            </w:r>
            <w:r>
              <w:rPr>
                <w:rFonts w:cs="Arial"/>
              </w:rPr>
              <w:t xml:space="preserve"> определений.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62DA4B" w14:textId="77777777" w:rsidR="00544F55" w:rsidRDefault="00544F55" w:rsidP="00544F55">
            <w:pPr>
              <w:spacing w:after="1" w:line="200" w:lineRule="atLeast"/>
              <w:ind w:firstLine="539"/>
              <w:jc w:val="both"/>
            </w:pPr>
          </w:p>
          <w:p w14:paraId="265D560D" w14:textId="549E0A36" w:rsidR="00544F55" w:rsidRPr="00544F55" w:rsidRDefault="00544F55" w:rsidP="00544F55">
            <w:pPr>
              <w:spacing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За результат испытания принимают среднее арифметическое </w:t>
            </w:r>
            <w:r>
              <w:rPr>
                <w:rFonts w:cs="Arial"/>
                <w:shd w:val="clear" w:color="auto" w:fill="C0C0C0"/>
              </w:rPr>
              <w:t>значение</w:t>
            </w:r>
            <w:r>
              <w:rPr>
                <w:rFonts w:cs="Arial"/>
              </w:rPr>
              <w:t xml:space="preserve"> результатов двух определений</w:t>
            </w:r>
            <w:r w:rsidR="00620B0A" w:rsidRPr="00620B0A">
              <w:rPr>
                <w:rFonts w:cs="Arial"/>
                <w:shd w:val="clear" w:color="auto" w:fill="C0C0C0"/>
              </w:rPr>
              <w:t>, полученных в условиях повторяемости, расхождение между которыми не превышает значений, указанных в таблицах 2 и 3</w:t>
            </w:r>
            <w:r>
              <w:rPr>
                <w:rFonts w:cs="Arial"/>
              </w:rPr>
              <w:t xml:space="preserve">. </w:t>
            </w:r>
            <w:bookmarkStart w:id="23" w:name="П7"/>
            <w:bookmarkEnd w:id="23"/>
            <w:r w:rsidRPr="005413FF">
              <w:rPr>
                <w:rFonts w:cs="Arial"/>
              </w:rPr>
              <w:t>Результаты испытания округляют до второго десятичного знака.</w:t>
            </w:r>
            <w:r w:rsidR="005413FF" w:rsidRPr="005413FF">
              <w:rPr>
                <w:rFonts w:cs="Arial"/>
              </w:rPr>
              <w:t xml:space="preserve"> </w:t>
            </w:r>
            <w:hyperlink w:anchor="П8" w:history="1">
              <w:r w:rsidR="005413FF" w:rsidRPr="005413FF">
                <w:rPr>
                  <w:rStyle w:val="a3"/>
                  <w:rFonts w:cs="Arial"/>
                </w:rPr>
                <w:t>См. схожий фрагмент в сравниваемом документе</w:t>
              </w:r>
            </w:hyperlink>
          </w:p>
        </w:tc>
      </w:tr>
      <w:tr w:rsidR="00544F55" w:rsidRPr="00910422" w14:paraId="13BCD1E9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07BC3B" w14:textId="77777777" w:rsidR="00544F55" w:rsidRDefault="00544F55" w:rsidP="00B22BDB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CD0C1B" w14:textId="4B27CC52" w:rsidR="00544F55" w:rsidRDefault="00DD4EAE" w:rsidP="00DD4EAE">
            <w:pPr>
              <w:spacing w:before="200" w:after="1" w:line="200" w:lineRule="atLeast"/>
              <w:ind w:firstLine="539"/>
              <w:jc w:val="both"/>
            </w:pPr>
            <w:r w:rsidRPr="00DD4EAE">
              <w:rPr>
                <w:b/>
                <w:bCs/>
                <w:shd w:val="clear" w:color="auto" w:fill="C0C0C0"/>
              </w:rPr>
              <w:t>(Измененная редакция, Изм. N 1)</w:t>
            </w:r>
            <w:r w:rsidRPr="00DD4EAE">
              <w:rPr>
                <w:shd w:val="clear" w:color="auto" w:fill="C0C0C0"/>
              </w:rPr>
              <w:t>.</w:t>
            </w:r>
          </w:p>
          <w:p w14:paraId="57F9217B" w14:textId="77777777" w:rsidR="00DD4EAE" w:rsidRDefault="00DD4EAE" w:rsidP="00544F55">
            <w:pPr>
              <w:spacing w:after="1" w:line="200" w:lineRule="atLeast"/>
              <w:ind w:firstLine="539"/>
              <w:jc w:val="both"/>
            </w:pPr>
          </w:p>
          <w:p w14:paraId="33565E7F" w14:textId="77777777" w:rsidR="00544F55" w:rsidRDefault="00544F55" w:rsidP="00544F55">
            <w:pPr>
              <w:spacing w:after="1" w:line="200" w:lineRule="atLeast"/>
              <w:ind w:firstLine="539"/>
              <w:jc w:val="both"/>
            </w:pPr>
            <w:bookmarkStart w:id="24" w:name="Р2_13"/>
            <w:bookmarkEnd w:id="24"/>
            <w:r>
              <w:rPr>
                <w:rFonts w:cs="Arial"/>
                <w:b/>
                <w:shd w:val="clear" w:color="auto" w:fill="C0C0C0"/>
              </w:rPr>
              <w:t xml:space="preserve">11 </w:t>
            </w:r>
            <w:proofErr w:type="spellStart"/>
            <w:r>
              <w:rPr>
                <w:rFonts w:cs="Arial"/>
                <w:b/>
                <w:shd w:val="clear" w:color="auto" w:fill="C0C0C0"/>
              </w:rPr>
              <w:t>Прецизионность</w:t>
            </w:r>
            <w:proofErr w:type="spellEnd"/>
            <w:r>
              <w:rPr>
                <w:rFonts w:cs="Arial"/>
                <w:b/>
                <w:shd w:val="clear" w:color="auto" w:fill="C0C0C0"/>
              </w:rPr>
              <w:t xml:space="preserve"> метода</w:t>
            </w:r>
          </w:p>
          <w:p w14:paraId="1373FD30" w14:textId="77777777" w:rsidR="00544F55" w:rsidRDefault="00544F55" w:rsidP="00544F55">
            <w:pPr>
              <w:spacing w:after="1" w:line="200" w:lineRule="atLeast"/>
              <w:ind w:firstLine="539"/>
              <w:jc w:val="both"/>
            </w:pPr>
          </w:p>
          <w:p w14:paraId="63C4E61D" w14:textId="77777777" w:rsidR="00544F55" w:rsidRPr="00544F55" w:rsidRDefault="00544F55" w:rsidP="00544F55">
            <w:pPr>
              <w:spacing w:after="1" w:line="200" w:lineRule="atLeast"/>
              <w:ind w:firstLine="539"/>
              <w:jc w:val="both"/>
            </w:pPr>
            <w:r>
              <w:rPr>
                <w:rFonts w:cs="Arial"/>
                <w:b/>
                <w:shd w:val="clear" w:color="auto" w:fill="C0C0C0"/>
              </w:rPr>
              <w:t>11.1 Повторяемость (сходимость)</w:t>
            </w:r>
            <w:r>
              <w:rPr>
                <w:rFonts w:cs="Arial"/>
                <w:shd w:val="clear" w:color="auto" w:fill="C0C0C0"/>
              </w:rPr>
              <w:t xml:space="preserve"> </w:t>
            </w:r>
            <w:r>
              <w:rPr>
                <w:rFonts w:cs="Arial"/>
                <w:b/>
                <w:i/>
                <w:shd w:val="clear" w:color="auto" w:fill="C0C0C0"/>
              </w:rPr>
              <w:t>r</w:t>
            </w:r>
          </w:p>
        </w:tc>
      </w:tr>
      <w:tr w:rsidR="00544F55" w:rsidRPr="00910422" w14:paraId="42094CEC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CD9649" w14:textId="77777777" w:rsidR="00544F55" w:rsidRPr="00544F55" w:rsidRDefault="00544F55" w:rsidP="00544F5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lastRenderedPageBreak/>
              <w:t>4.3.1. Два результата определений, полученные</w:t>
            </w:r>
            <w:r w:rsidRPr="00544F55">
              <w:rPr>
                <w:rFonts w:cs="Arial"/>
              </w:rPr>
              <w:t xml:space="preserve"> одним </w:t>
            </w:r>
            <w:r>
              <w:rPr>
                <w:rFonts w:cs="Arial"/>
                <w:strike/>
                <w:color w:val="FF0000"/>
              </w:rPr>
              <w:t>лаборантом, признаются достоверными при доверительной вероятности 0,95%, если расхождение между ними не превышает значений, указанных в табл.</w:t>
            </w:r>
            <w:r w:rsidRPr="00544F55">
              <w:rPr>
                <w:rFonts w:cs="Arial"/>
              </w:rPr>
              <w:t xml:space="preserve"> 2</w:t>
            </w:r>
            <w:r>
              <w:rPr>
                <w:rFonts w:cs="Arial"/>
                <w:strike/>
                <w:color w:val="FF0000"/>
              </w:rPr>
              <w:t>,</w:t>
            </w:r>
            <w:r w:rsidRPr="00544F55">
              <w:rPr>
                <w:rFonts w:cs="Arial"/>
              </w:rPr>
              <w:t xml:space="preserve"> 3.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0B42AA" w14:textId="064E1C38" w:rsidR="00544F55" w:rsidRDefault="00620B0A" w:rsidP="00544F55">
            <w:pPr>
              <w:spacing w:before="200"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  <w:r w:rsidRPr="00620B0A">
              <w:rPr>
                <w:rFonts w:cs="Arial"/>
                <w:shd w:val="clear" w:color="auto" w:fill="C0C0C0"/>
              </w:rPr>
              <w:t>Расхождение между результатами определений, полученными</w:t>
            </w:r>
            <w:r w:rsidRPr="00620B0A">
              <w:rPr>
                <w:rFonts w:cs="Arial"/>
              </w:rPr>
              <w:t xml:space="preserve"> одним </w:t>
            </w:r>
            <w:r w:rsidRPr="00620B0A">
              <w:rPr>
                <w:rFonts w:cs="Arial"/>
                <w:shd w:val="clear" w:color="auto" w:fill="C0C0C0"/>
              </w:rPr>
              <w:t>и тем же оператором на одной и той же аппаратуре при постоянных рабочих условиях на идентичном испытуемом продукте при нормальном и правильном выполнении метода испытаний, может превышать значения, приведенные в таблицах</w:t>
            </w:r>
            <w:r w:rsidRPr="00620B0A">
              <w:rPr>
                <w:rFonts w:cs="Arial"/>
              </w:rPr>
              <w:t xml:space="preserve"> 2 </w:t>
            </w:r>
            <w:r w:rsidRPr="00620B0A">
              <w:rPr>
                <w:rFonts w:cs="Arial"/>
                <w:shd w:val="clear" w:color="auto" w:fill="C0C0C0"/>
              </w:rPr>
              <w:t>и</w:t>
            </w:r>
            <w:r w:rsidRPr="00620B0A">
              <w:rPr>
                <w:rFonts w:cs="Arial"/>
              </w:rPr>
              <w:t xml:space="preserve"> 3</w:t>
            </w:r>
            <w:r w:rsidRPr="00620B0A">
              <w:rPr>
                <w:rFonts w:cs="Arial"/>
                <w:shd w:val="clear" w:color="auto" w:fill="C0C0C0"/>
              </w:rPr>
              <w:t>, только в одном случае из 20</w:t>
            </w:r>
            <w:r w:rsidRPr="00620B0A">
              <w:rPr>
                <w:rFonts w:cs="Arial"/>
              </w:rPr>
              <w:t>.</w:t>
            </w:r>
          </w:p>
        </w:tc>
      </w:tr>
      <w:tr w:rsidR="00544F55" w:rsidRPr="00910422" w14:paraId="686775C3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D8D96A" w14:textId="77777777" w:rsidR="00544F55" w:rsidRDefault="00544F55" w:rsidP="00544F55">
            <w:pPr>
              <w:spacing w:before="200" w:after="1" w:line="200" w:lineRule="atLeast"/>
              <w:ind w:firstLine="539"/>
              <w:jc w:val="both"/>
              <w:rPr>
                <w:rFonts w:cs="Arial"/>
                <w:noProof/>
                <w:szCs w:val="20"/>
              </w:rPr>
            </w:pPr>
            <w:r>
              <w:rPr>
                <w:rFonts w:cs="Arial"/>
                <w:strike/>
                <w:color w:val="FF0000"/>
              </w:rPr>
              <w:t>(Измененная редакция, Изм. N 2).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19B5FD" w14:textId="77777777" w:rsidR="00544F55" w:rsidRDefault="00544F55" w:rsidP="00544F55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544F55" w:rsidRPr="00910422" w14:paraId="44EA7806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1DA549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605ACD7D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544F55">
              <w:rPr>
                <w:rFonts w:cs="Arial"/>
                <w:szCs w:val="20"/>
              </w:rPr>
              <w:t>Таблица 2</w:t>
            </w:r>
          </w:p>
          <w:p w14:paraId="168A2ACD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014"/>
              <w:gridCol w:w="1322"/>
              <w:gridCol w:w="2098"/>
            </w:tblGrid>
            <w:tr w:rsidR="00544F55" w:rsidRPr="00544F55" w14:paraId="5826389C" w14:textId="77777777" w:rsidTr="00B22BDB">
              <w:tc>
                <w:tcPr>
                  <w:tcW w:w="40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98ADA6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Кислотность, мг KOH/100 см3</w:t>
                  </w:r>
                </w:p>
              </w:tc>
              <w:tc>
                <w:tcPr>
                  <w:tcW w:w="1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4A9577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trike/>
                      <w:color w:val="FF0000"/>
                      <w:szCs w:val="20"/>
                    </w:rPr>
                    <w:t>Сходимость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954E01B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Воспроизводимость</w:t>
                  </w:r>
                </w:p>
              </w:tc>
            </w:tr>
            <w:tr w:rsidR="00544F55" w:rsidRPr="00544F55" w14:paraId="14069305" w14:textId="77777777" w:rsidTr="00B22BDB">
              <w:tc>
                <w:tcPr>
                  <w:tcW w:w="401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4D56997B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outlineLvl w:val="0"/>
                    <w:rPr>
                      <w:rFonts w:ascii="Courier New" w:hAnsi="Courier New" w:cs="Courier New"/>
                      <w:szCs w:val="20"/>
                    </w:rPr>
                  </w:pPr>
                  <w:r w:rsidRPr="00544F55">
                    <w:rPr>
                      <w:rFonts w:ascii="Courier New" w:hAnsi="Courier New" w:cs="Courier New"/>
                      <w:szCs w:val="20"/>
                    </w:rPr>
                    <w:t>До 0,5</w:t>
                  </w:r>
                </w:p>
              </w:tc>
              <w:tc>
                <w:tcPr>
                  <w:tcW w:w="132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E4AD13D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0,08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6749C48F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0,20</w:t>
                  </w:r>
                </w:p>
              </w:tc>
            </w:tr>
            <w:tr w:rsidR="00544F55" w:rsidRPr="00544F55" w14:paraId="6A727100" w14:textId="77777777" w:rsidTr="00B22BDB">
              <w:tc>
                <w:tcPr>
                  <w:tcW w:w="4014" w:type="dxa"/>
                  <w:tcBorders>
                    <w:right w:val="single" w:sz="4" w:space="0" w:color="auto"/>
                  </w:tcBorders>
                </w:tcPr>
                <w:p w14:paraId="5B42DDF6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outlineLvl w:val="0"/>
                    <w:rPr>
                      <w:rFonts w:ascii="Courier New" w:hAnsi="Courier New" w:cs="Courier New"/>
                      <w:szCs w:val="20"/>
                    </w:rPr>
                  </w:pPr>
                  <w:r w:rsidRPr="00544F55">
                    <w:rPr>
                      <w:rFonts w:ascii="Courier New" w:hAnsi="Courier New" w:cs="Courier New"/>
                      <w:szCs w:val="20"/>
                    </w:rPr>
                    <w:t xml:space="preserve">Св. 0,5 </w:t>
                  </w:r>
                  <w:r w:rsidRPr="00544F55">
                    <w:rPr>
                      <w:rFonts w:ascii="Courier New" w:hAnsi="Courier New" w:cs="Courier New"/>
                      <w:strike/>
                      <w:color w:val="FF0000"/>
                      <w:szCs w:val="20"/>
                    </w:rPr>
                    <w:t>-</w:t>
                  </w:r>
                  <w:r w:rsidRPr="00544F55">
                    <w:rPr>
                      <w:rFonts w:ascii="Courier New" w:hAnsi="Courier New" w:cs="Courier New"/>
                      <w:szCs w:val="20"/>
                    </w:rPr>
                    <w:t xml:space="preserve"> 1,0</w:t>
                  </w:r>
                </w:p>
              </w:tc>
              <w:tc>
                <w:tcPr>
                  <w:tcW w:w="132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F4A1A95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0,10</w:t>
                  </w:r>
                </w:p>
              </w:tc>
              <w:tc>
                <w:tcPr>
                  <w:tcW w:w="2098" w:type="dxa"/>
                  <w:tcBorders>
                    <w:left w:val="single" w:sz="4" w:space="0" w:color="auto"/>
                  </w:tcBorders>
                </w:tcPr>
                <w:p w14:paraId="48EA9567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0,25</w:t>
                  </w:r>
                </w:p>
              </w:tc>
            </w:tr>
            <w:tr w:rsidR="00544F55" w:rsidRPr="00544F55" w14:paraId="7E4953C9" w14:textId="77777777" w:rsidTr="00B22BDB">
              <w:tc>
                <w:tcPr>
                  <w:tcW w:w="4014" w:type="dxa"/>
                  <w:tcBorders>
                    <w:right w:val="single" w:sz="4" w:space="0" w:color="auto"/>
                  </w:tcBorders>
                </w:tcPr>
                <w:p w14:paraId="4365EC02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outlineLvl w:val="0"/>
                    <w:rPr>
                      <w:rFonts w:ascii="Courier New" w:hAnsi="Courier New" w:cs="Courier New"/>
                      <w:szCs w:val="20"/>
                    </w:rPr>
                  </w:pPr>
                  <w:r w:rsidRPr="00544F55">
                    <w:rPr>
                      <w:rFonts w:ascii="Courier New" w:hAnsi="Courier New" w:cs="Courier New"/>
                      <w:szCs w:val="20"/>
                    </w:rPr>
                    <w:t>Св. 1,0</w:t>
                  </w:r>
                </w:p>
              </w:tc>
              <w:tc>
                <w:tcPr>
                  <w:tcW w:w="132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81BEEDB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0,20</w:t>
                  </w:r>
                </w:p>
              </w:tc>
              <w:tc>
                <w:tcPr>
                  <w:tcW w:w="2098" w:type="dxa"/>
                  <w:tcBorders>
                    <w:left w:val="single" w:sz="4" w:space="0" w:color="auto"/>
                  </w:tcBorders>
                </w:tcPr>
                <w:p w14:paraId="22A71124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-</w:t>
                  </w:r>
                </w:p>
              </w:tc>
            </w:tr>
          </w:tbl>
          <w:p w14:paraId="5E2051AF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EA9698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7AA00DE5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544F55">
              <w:rPr>
                <w:rFonts w:cs="Arial"/>
                <w:szCs w:val="20"/>
              </w:rPr>
              <w:t>Таблица 2</w:t>
            </w:r>
          </w:p>
          <w:p w14:paraId="694211BC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6AF49C4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proofErr w:type="spellStart"/>
            <w:r w:rsidRPr="00544F55">
              <w:rPr>
                <w:rFonts w:cs="Arial"/>
                <w:szCs w:val="20"/>
                <w:shd w:val="clear" w:color="auto" w:fill="C0C0C0"/>
              </w:rPr>
              <w:t>Прецизионность</w:t>
            </w:r>
            <w:proofErr w:type="spellEnd"/>
            <w:r w:rsidRPr="00544F55">
              <w:rPr>
                <w:rFonts w:cs="Arial"/>
                <w:szCs w:val="20"/>
                <w:shd w:val="clear" w:color="auto" w:fill="C0C0C0"/>
              </w:rPr>
              <w:t xml:space="preserve"> определения кислотности</w:t>
            </w:r>
          </w:p>
          <w:p w14:paraId="2DADB055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33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898"/>
              <w:gridCol w:w="2212"/>
              <w:gridCol w:w="2323"/>
            </w:tblGrid>
            <w:tr w:rsidR="00544F55" w:rsidRPr="00544F55" w14:paraId="648EADE4" w14:textId="77777777" w:rsidTr="00544F55">
              <w:tc>
                <w:tcPr>
                  <w:tcW w:w="2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27555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Кислотность, мг KOH/100 см</w:t>
                  </w:r>
                  <w:r w:rsidRPr="00544F55">
                    <w:rPr>
                      <w:rFonts w:cs="Arial"/>
                      <w:szCs w:val="20"/>
                      <w:vertAlign w:val="superscript"/>
                    </w:rPr>
                    <w:t>3</w:t>
                  </w:r>
                </w:p>
              </w:tc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6C3085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 xml:space="preserve">Повторяемость (сходимость) </w:t>
                  </w:r>
                  <w:r w:rsidRPr="00544F55">
                    <w:rPr>
                      <w:rFonts w:cs="Arial"/>
                      <w:i/>
                      <w:iCs/>
                      <w:szCs w:val="20"/>
                      <w:shd w:val="clear" w:color="auto" w:fill="C0C0C0"/>
                    </w:rPr>
                    <w:t>r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8E34DC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 xml:space="preserve">Воспроизводимость </w:t>
                  </w:r>
                  <w:r w:rsidRPr="00544F55">
                    <w:rPr>
                      <w:rFonts w:cs="Arial"/>
                      <w:i/>
                      <w:iCs/>
                      <w:szCs w:val="20"/>
                      <w:shd w:val="clear" w:color="auto" w:fill="C0C0C0"/>
                    </w:rPr>
                    <w:t>R</w:t>
                  </w:r>
                </w:p>
              </w:tc>
            </w:tr>
            <w:tr w:rsidR="00544F55" w:rsidRPr="00544F55" w14:paraId="4DDFD227" w14:textId="77777777" w:rsidTr="00544F55">
              <w:tc>
                <w:tcPr>
                  <w:tcW w:w="2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B1F917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 xml:space="preserve">До 0,5 </w:t>
                  </w:r>
                  <w:proofErr w:type="spellStart"/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>включ</w:t>
                  </w:r>
                  <w:proofErr w:type="spellEnd"/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>.</w:t>
                  </w:r>
                </w:p>
              </w:tc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ADCB75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0,08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633B1E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0,20</w:t>
                  </w:r>
                </w:p>
              </w:tc>
            </w:tr>
            <w:tr w:rsidR="00544F55" w:rsidRPr="00544F55" w14:paraId="64D85B49" w14:textId="77777777" w:rsidTr="00544F55">
              <w:tc>
                <w:tcPr>
                  <w:tcW w:w="2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8DFD5C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 xml:space="preserve">Св. 0,5 </w:t>
                  </w:r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>до</w:t>
                  </w:r>
                  <w:r w:rsidRPr="00544F55">
                    <w:rPr>
                      <w:rFonts w:cs="Arial"/>
                      <w:szCs w:val="20"/>
                    </w:rPr>
                    <w:t xml:space="preserve"> 1,0 </w:t>
                  </w:r>
                  <w:proofErr w:type="spellStart"/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>включ</w:t>
                  </w:r>
                  <w:proofErr w:type="spellEnd"/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>.</w:t>
                  </w:r>
                </w:p>
              </w:tc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3D6812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0,10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CE5679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0,25</w:t>
                  </w:r>
                </w:p>
              </w:tc>
            </w:tr>
            <w:tr w:rsidR="00544F55" w:rsidRPr="00544F55" w14:paraId="4D0D4097" w14:textId="77777777" w:rsidTr="00544F55">
              <w:tc>
                <w:tcPr>
                  <w:tcW w:w="2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32FF1F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Св. 1,0</w:t>
                  </w:r>
                </w:p>
              </w:tc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722EEA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0,20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7E9B01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-</w:t>
                  </w:r>
                </w:p>
              </w:tc>
            </w:tr>
          </w:tbl>
          <w:p w14:paraId="1073C8C9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</w:tc>
      </w:tr>
      <w:tr w:rsidR="00544F55" w:rsidRPr="00910422" w14:paraId="07E3C1C8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0B5013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70BD733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544F55">
              <w:rPr>
                <w:rFonts w:cs="Arial"/>
                <w:szCs w:val="20"/>
              </w:rPr>
              <w:t>Таблица 3</w:t>
            </w:r>
          </w:p>
          <w:p w14:paraId="5C4B8163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014"/>
              <w:gridCol w:w="1368"/>
              <w:gridCol w:w="2052"/>
            </w:tblGrid>
            <w:tr w:rsidR="00544F55" w:rsidRPr="00544F55" w14:paraId="4674205C" w14:textId="77777777" w:rsidTr="00544F55">
              <w:tc>
                <w:tcPr>
                  <w:tcW w:w="40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AFA634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Кислотное число, мг KOH/г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8800AC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trike/>
                      <w:color w:val="FF0000"/>
                      <w:szCs w:val="20"/>
                    </w:rPr>
                    <w:t>Сходимость</w:t>
                  </w:r>
                </w:p>
              </w:tc>
              <w:tc>
                <w:tcPr>
                  <w:tcW w:w="2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48E698D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Воспроизводимость</w:t>
                  </w:r>
                </w:p>
              </w:tc>
            </w:tr>
            <w:tr w:rsidR="00544F55" w:rsidRPr="00544F55" w14:paraId="028F291C" w14:textId="77777777" w:rsidTr="00544F55">
              <w:tc>
                <w:tcPr>
                  <w:tcW w:w="401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700A56F7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outlineLvl w:val="0"/>
                    <w:rPr>
                      <w:rFonts w:ascii="Courier New" w:hAnsi="Courier New" w:cs="Courier New"/>
                      <w:szCs w:val="20"/>
                    </w:rPr>
                  </w:pPr>
                  <w:r w:rsidRPr="00544F55">
                    <w:rPr>
                      <w:rFonts w:ascii="Courier New" w:hAnsi="Courier New" w:cs="Courier New"/>
                      <w:szCs w:val="20"/>
                    </w:rPr>
                    <w:t>До 0,5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7B730FF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0,06</w:t>
                  </w:r>
                </w:p>
              </w:tc>
              <w:tc>
                <w:tcPr>
                  <w:tcW w:w="2052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29DF9CCD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0,10</w:t>
                  </w:r>
                </w:p>
              </w:tc>
            </w:tr>
            <w:tr w:rsidR="00544F55" w:rsidRPr="00544F55" w14:paraId="7AFCC0E1" w14:textId="77777777" w:rsidTr="00544F55">
              <w:tc>
                <w:tcPr>
                  <w:tcW w:w="4014" w:type="dxa"/>
                  <w:tcBorders>
                    <w:right w:val="single" w:sz="4" w:space="0" w:color="auto"/>
                  </w:tcBorders>
                </w:tcPr>
                <w:p w14:paraId="4928D955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outlineLvl w:val="0"/>
                    <w:rPr>
                      <w:rFonts w:ascii="Courier New" w:hAnsi="Courier New" w:cs="Courier New"/>
                      <w:szCs w:val="20"/>
                    </w:rPr>
                  </w:pPr>
                  <w:r w:rsidRPr="00544F55">
                    <w:rPr>
                      <w:rFonts w:ascii="Courier New" w:hAnsi="Courier New" w:cs="Courier New"/>
                      <w:szCs w:val="20"/>
                    </w:rPr>
                    <w:t xml:space="preserve">Св. 0,5 </w:t>
                  </w:r>
                  <w:r w:rsidRPr="00544F55">
                    <w:rPr>
                      <w:rFonts w:ascii="Courier New" w:hAnsi="Courier New" w:cs="Courier New"/>
                      <w:strike/>
                      <w:color w:val="FF0000"/>
                      <w:szCs w:val="20"/>
                    </w:rPr>
                    <w:t>"</w:t>
                  </w:r>
                  <w:r w:rsidRPr="00544F55">
                    <w:rPr>
                      <w:rFonts w:ascii="Courier New" w:hAnsi="Courier New" w:cs="Courier New"/>
                      <w:szCs w:val="20"/>
                    </w:rPr>
                    <w:t xml:space="preserve"> 1,0</w:t>
                  </w:r>
                </w:p>
              </w:tc>
              <w:tc>
                <w:tcPr>
                  <w:tcW w:w="136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F267AA2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0,10</w:t>
                  </w:r>
                </w:p>
              </w:tc>
              <w:tc>
                <w:tcPr>
                  <w:tcW w:w="2052" w:type="dxa"/>
                  <w:tcBorders>
                    <w:left w:val="single" w:sz="4" w:space="0" w:color="auto"/>
                  </w:tcBorders>
                </w:tcPr>
                <w:p w14:paraId="423B60C8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0,20</w:t>
                  </w:r>
                </w:p>
              </w:tc>
            </w:tr>
            <w:tr w:rsidR="00544F55" w:rsidRPr="00544F55" w14:paraId="01017C04" w14:textId="77777777" w:rsidTr="00544F55">
              <w:tc>
                <w:tcPr>
                  <w:tcW w:w="4014" w:type="dxa"/>
                  <w:tcBorders>
                    <w:right w:val="single" w:sz="4" w:space="0" w:color="auto"/>
                  </w:tcBorders>
                </w:tcPr>
                <w:p w14:paraId="4D806AFA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outlineLvl w:val="0"/>
                    <w:rPr>
                      <w:rFonts w:ascii="Courier New" w:hAnsi="Courier New" w:cs="Courier New"/>
                      <w:szCs w:val="20"/>
                    </w:rPr>
                  </w:pPr>
                  <w:r w:rsidRPr="00544F55">
                    <w:rPr>
                      <w:rFonts w:ascii="Courier New" w:hAnsi="Courier New" w:cs="Courier New"/>
                      <w:strike/>
                      <w:color w:val="FF0000"/>
                      <w:szCs w:val="20"/>
                    </w:rPr>
                    <w:t>"</w:t>
                  </w:r>
                  <w:r w:rsidRPr="00544F55">
                    <w:rPr>
                      <w:rFonts w:ascii="Courier New" w:hAnsi="Courier New" w:cs="Courier New"/>
                      <w:szCs w:val="20"/>
                    </w:rPr>
                    <w:t xml:space="preserve"> 1,0</w:t>
                  </w:r>
                </w:p>
              </w:tc>
              <w:tc>
                <w:tcPr>
                  <w:tcW w:w="136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294E0BF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0,20</w:t>
                  </w:r>
                </w:p>
              </w:tc>
              <w:tc>
                <w:tcPr>
                  <w:tcW w:w="2052" w:type="dxa"/>
                  <w:tcBorders>
                    <w:left w:val="single" w:sz="4" w:space="0" w:color="auto"/>
                  </w:tcBorders>
                </w:tcPr>
                <w:p w14:paraId="347ED6C1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0,40</w:t>
                  </w:r>
                </w:p>
              </w:tc>
            </w:tr>
          </w:tbl>
          <w:p w14:paraId="30FF4706" w14:textId="77777777" w:rsidR="00544F55" w:rsidRDefault="00544F55" w:rsidP="00544F55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54730B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ECE455F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544F55">
              <w:rPr>
                <w:rFonts w:cs="Arial"/>
                <w:szCs w:val="20"/>
              </w:rPr>
              <w:t>Таблица 3</w:t>
            </w:r>
          </w:p>
          <w:p w14:paraId="2A4843E6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161A818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proofErr w:type="spellStart"/>
            <w:r w:rsidRPr="00544F55">
              <w:rPr>
                <w:rFonts w:cs="Arial"/>
                <w:szCs w:val="20"/>
                <w:shd w:val="clear" w:color="auto" w:fill="C0C0C0"/>
              </w:rPr>
              <w:t>Прецизионность</w:t>
            </w:r>
            <w:proofErr w:type="spellEnd"/>
            <w:r w:rsidRPr="00544F55">
              <w:rPr>
                <w:rFonts w:cs="Arial"/>
                <w:szCs w:val="20"/>
                <w:shd w:val="clear" w:color="auto" w:fill="C0C0C0"/>
              </w:rPr>
              <w:t xml:space="preserve"> определения кислотного числа</w:t>
            </w:r>
          </w:p>
          <w:p w14:paraId="0A7A7CE2" w14:textId="77777777" w:rsidR="00544F55" w:rsidRPr="00544F55" w:rsidRDefault="00544F55" w:rsidP="00544F5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33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898"/>
              <w:gridCol w:w="2212"/>
              <w:gridCol w:w="2323"/>
            </w:tblGrid>
            <w:tr w:rsidR="00544F55" w:rsidRPr="00544F55" w14:paraId="447BFAE2" w14:textId="77777777" w:rsidTr="00544F55">
              <w:tc>
                <w:tcPr>
                  <w:tcW w:w="2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15AD9D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Кислотное число, мг KOH/г</w:t>
                  </w:r>
                </w:p>
              </w:tc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B22CC4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 xml:space="preserve">Повторяемость (сходимость) </w:t>
                  </w:r>
                  <w:r w:rsidRPr="00544F55">
                    <w:rPr>
                      <w:rFonts w:cs="Arial"/>
                      <w:i/>
                      <w:iCs/>
                      <w:szCs w:val="20"/>
                      <w:shd w:val="clear" w:color="auto" w:fill="C0C0C0"/>
                    </w:rPr>
                    <w:t>r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6C0EAD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 xml:space="preserve">Воспроизводимость </w:t>
                  </w:r>
                  <w:r w:rsidRPr="00544F55">
                    <w:rPr>
                      <w:rFonts w:cs="Arial"/>
                      <w:i/>
                      <w:iCs/>
                      <w:szCs w:val="20"/>
                      <w:shd w:val="clear" w:color="auto" w:fill="C0C0C0"/>
                    </w:rPr>
                    <w:t>R</w:t>
                  </w:r>
                </w:p>
              </w:tc>
            </w:tr>
            <w:tr w:rsidR="00544F55" w:rsidRPr="00544F55" w14:paraId="3C715417" w14:textId="77777777" w:rsidTr="00544F55">
              <w:tc>
                <w:tcPr>
                  <w:tcW w:w="2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54897D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 xml:space="preserve">До 0,5 </w:t>
                  </w:r>
                  <w:proofErr w:type="spellStart"/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>включ</w:t>
                  </w:r>
                  <w:proofErr w:type="spellEnd"/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>.</w:t>
                  </w:r>
                </w:p>
              </w:tc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2B7500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0,06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344CC1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0,10</w:t>
                  </w:r>
                </w:p>
              </w:tc>
            </w:tr>
            <w:tr w:rsidR="00544F55" w:rsidRPr="00544F55" w14:paraId="6592CFA3" w14:textId="77777777" w:rsidTr="00544F55">
              <w:tc>
                <w:tcPr>
                  <w:tcW w:w="2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B3D73C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 xml:space="preserve">Св. 0,5 </w:t>
                  </w:r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>до</w:t>
                  </w:r>
                  <w:r w:rsidRPr="00544F55">
                    <w:rPr>
                      <w:rFonts w:cs="Arial"/>
                      <w:szCs w:val="20"/>
                    </w:rPr>
                    <w:t xml:space="preserve"> 1,0 </w:t>
                  </w:r>
                  <w:proofErr w:type="spellStart"/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>включ</w:t>
                  </w:r>
                  <w:proofErr w:type="spellEnd"/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>.</w:t>
                  </w:r>
                </w:p>
              </w:tc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5513AE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0,10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E0CFDA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0,20</w:t>
                  </w:r>
                </w:p>
              </w:tc>
            </w:tr>
            <w:tr w:rsidR="00544F55" w:rsidRPr="00544F55" w14:paraId="1AB12E48" w14:textId="77777777" w:rsidTr="00544F55">
              <w:tc>
                <w:tcPr>
                  <w:tcW w:w="2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347A34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  <w:shd w:val="clear" w:color="auto" w:fill="C0C0C0"/>
                    </w:rPr>
                    <w:t>Св.</w:t>
                  </w:r>
                  <w:r w:rsidRPr="00544F55">
                    <w:rPr>
                      <w:rFonts w:cs="Arial"/>
                      <w:szCs w:val="20"/>
                    </w:rPr>
                    <w:t xml:space="preserve"> 1,0</w:t>
                  </w:r>
                </w:p>
              </w:tc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40FC81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0,20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238BA6" w14:textId="77777777" w:rsidR="00544F55" w:rsidRPr="00544F55" w:rsidRDefault="00544F55" w:rsidP="00544F55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44F55">
                    <w:rPr>
                      <w:rFonts w:cs="Arial"/>
                      <w:szCs w:val="20"/>
                    </w:rPr>
                    <w:t>0,40</w:t>
                  </w:r>
                </w:p>
              </w:tc>
            </w:tr>
          </w:tbl>
          <w:p w14:paraId="1A4944DE" w14:textId="77777777" w:rsidR="00544F55" w:rsidRDefault="00544F55" w:rsidP="00544F55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544F55" w:rsidRPr="00910422" w14:paraId="3B07D677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8DD3EC" w14:textId="77777777" w:rsidR="00544F55" w:rsidRDefault="00544F55" w:rsidP="00B22BDB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16FDC9" w14:textId="77777777" w:rsidR="00DD4EAE" w:rsidRDefault="00DD4EAE" w:rsidP="00DD4EAE">
            <w:pPr>
              <w:spacing w:after="1" w:line="200" w:lineRule="atLeast"/>
              <w:ind w:firstLine="539"/>
              <w:jc w:val="both"/>
            </w:pPr>
          </w:p>
          <w:p w14:paraId="2707DC67" w14:textId="7A12F82F" w:rsidR="00B22BDB" w:rsidRDefault="00DD4EAE" w:rsidP="00DD4EAE">
            <w:pPr>
              <w:spacing w:after="1" w:line="200" w:lineRule="atLeast"/>
              <w:ind w:firstLine="539"/>
              <w:jc w:val="both"/>
            </w:pPr>
            <w:r w:rsidRPr="00DD4EAE">
              <w:rPr>
                <w:b/>
                <w:bCs/>
                <w:shd w:val="clear" w:color="auto" w:fill="C0C0C0"/>
              </w:rPr>
              <w:t>(Измененная редакция, Изм. N 1)</w:t>
            </w:r>
            <w:r w:rsidRPr="00DD4EAE">
              <w:rPr>
                <w:shd w:val="clear" w:color="auto" w:fill="C0C0C0"/>
              </w:rPr>
              <w:t>.</w:t>
            </w:r>
          </w:p>
          <w:p w14:paraId="492274D4" w14:textId="77777777" w:rsidR="00DD4EAE" w:rsidRDefault="00DD4EAE" w:rsidP="00B22BDB">
            <w:pPr>
              <w:spacing w:after="1" w:line="200" w:lineRule="atLeast"/>
              <w:ind w:firstLine="539"/>
              <w:jc w:val="both"/>
            </w:pPr>
          </w:p>
          <w:p w14:paraId="739F22D2" w14:textId="77777777" w:rsidR="00544F55" w:rsidRPr="00B22BDB" w:rsidRDefault="00B22BDB" w:rsidP="00B22BDB">
            <w:pPr>
              <w:spacing w:after="1" w:line="200" w:lineRule="atLeast"/>
              <w:ind w:firstLine="539"/>
              <w:jc w:val="both"/>
            </w:pPr>
            <w:r>
              <w:rPr>
                <w:rFonts w:cs="Arial"/>
                <w:b/>
                <w:shd w:val="clear" w:color="auto" w:fill="C0C0C0"/>
              </w:rPr>
              <w:t>11.2 Воспроизводимость</w:t>
            </w:r>
            <w:r>
              <w:rPr>
                <w:rFonts w:cs="Arial"/>
                <w:shd w:val="clear" w:color="auto" w:fill="C0C0C0"/>
              </w:rPr>
              <w:t xml:space="preserve"> </w:t>
            </w:r>
            <w:r>
              <w:rPr>
                <w:rFonts w:cs="Arial"/>
                <w:b/>
                <w:i/>
                <w:shd w:val="clear" w:color="auto" w:fill="C0C0C0"/>
              </w:rPr>
              <w:t>R</w:t>
            </w:r>
          </w:p>
        </w:tc>
      </w:tr>
      <w:tr w:rsidR="00B22BDB" w:rsidRPr="00910422" w14:paraId="3574701F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BB5698" w14:textId="77777777" w:rsidR="00B22BDB" w:rsidRDefault="00B22BDB" w:rsidP="00B22BDB">
            <w:pPr>
              <w:spacing w:after="1" w:line="200" w:lineRule="atLeast"/>
              <w:ind w:firstLine="539"/>
              <w:jc w:val="both"/>
            </w:pPr>
          </w:p>
          <w:p w14:paraId="4BF5C402" w14:textId="77777777" w:rsidR="00B22BDB" w:rsidRPr="00B22BDB" w:rsidRDefault="00B22BDB" w:rsidP="00B22BDB">
            <w:pPr>
              <w:spacing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4.3.2. Два результата</w:t>
            </w:r>
            <w:r>
              <w:rPr>
                <w:rFonts w:cs="Arial"/>
              </w:rPr>
              <w:t xml:space="preserve"> испытаний, </w:t>
            </w:r>
            <w:r>
              <w:rPr>
                <w:rFonts w:cs="Arial"/>
                <w:strike/>
                <w:color w:val="FF0000"/>
              </w:rPr>
              <w:t>полученные</w:t>
            </w:r>
            <w:r w:rsidRPr="00B22BDB">
              <w:rPr>
                <w:rFonts w:cs="Arial"/>
              </w:rPr>
              <w:t xml:space="preserve"> в </w:t>
            </w:r>
            <w:r>
              <w:rPr>
                <w:rFonts w:cs="Arial"/>
                <w:strike/>
                <w:color w:val="FF0000"/>
              </w:rPr>
              <w:t>двух</w:t>
            </w:r>
            <w:r>
              <w:rPr>
                <w:rFonts w:cs="Arial"/>
              </w:rPr>
              <w:t xml:space="preserve"> разных лабораториях</w:t>
            </w:r>
            <w:r>
              <w:rPr>
                <w:rFonts w:cs="Arial"/>
                <w:strike/>
                <w:color w:val="FF0000"/>
              </w:rPr>
              <w:t>, признаются достоверными при доверительной вероятности 95%, если расхождение между ними не превышает значений, указанных в табл.</w:t>
            </w:r>
            <w:r w:rsidRPr="00B22BDB">
              <w:rPr>
                <w:rFonts w:cs="Arial"/>
              </w:rPr>
              <w:t xml:space="preserve"> 2 и 3.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6D62CF" w14:textId="77777777" w:rsidR="00B22BDB" w:rsidRPr="00B22BDB" w:rsidRDefault="00B22BDB" w:rsidP="00B22BDB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Расхождение между двумя единичными и независимыми результатами</w:t>
            </w:r>
            <w:r>
              <w:rPr>
                <w:rFonts w:cs="Arial"/>
              </w:rPr>
              <w:t xml:space="preserve"> испытаний, </w:t>
            </w:r>
            <w:r>
              <w:rPr>
                <w:rFonts w:cs="Arial"/>
                <w:shd w:val="clear" w:color="auto" w:fill="C0C0C0"/>
              </w:rPr>
              <w:t>полученными разными операторами</w:t>
            </w:r>
            <w:r w:rsidRPr="00B22BDB">
              <w:rPr>
                <w:rFonts w:cs="Arial"/>
              </w:rPr>
              <w:t xml:space="preserve"> в</w:t>
            </w:r>
            <w:r>
              <w:rPr>
                <w:rFonts w:cs="Arial"/>
              </w:rPr>
              <w:t xml:space="preserve"> разных лабораториях </w:t>
            </w:r>
            <w:r>
              <w:rPr>
                <w:rFonts w:cs="Arial"/>
                <w:shd w:val="clear" w:color="auto" w:fill="C0C0C0"/>
              </w:rPr>
              <w:t>на идентичном испытуемом продукте при нормальном и правильном выполнении метода</w:t>
            </w:r>
            <w:r w:rsidRPr="00B22BDB">
              <w:rPr>
                <w:rFonts w:cs="Arial"/>
                <w:shd w:val="clear" w:color="auto" w:fill="C0C0C0"/>
              </w:rPr>
              <w:t xml:space="preserve"> испытания</w:t>
            </w:r>
            <w:r>
              <w:rPr>
                <w:rFonts w:cs="Arial"/>
                <w:shd w:val="clear" w:color="auto" w:fill="C0C0C0"/>
              </w:rPr>
              <w:t>, может превышать значения, приведенные в таблицах</w:t>
            </w:r>
            <w:r w:rsidRPr="00B22BDB">
              <w:rPr>
                <w:rFonts w:cs="Arial"/>
              </w:rPr>
              <w:t xml:space="preserve"> 2 и 3</w:t>
            </w:r>
            <w:r>
              <w:rPr>
                <w:rFonts w:cs="Arial"/>
                <w:shd w:val="clear" w:color="auto" w:fill="C0C0C0"/>
              </w:rPr>
              <w:t>, только в одном случае из 20</w:t>
            </w:r>
            <w:r w:rsidRPr="00B22BDB">
              <w:rPr>
                <w:rFonts w:cs="Arial"/>
              </w:rPr>
              <w:t>.</w:t>
            </w:r>
          </w:p>
        </w:tc>
      </w:tr>
      <w:tr w:rsidR="00B22BDB" w:rsidRPr="00910422" w14:paraId="688ECF60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FE35B2" w14:textId="77777777" w:rsidR="00B22BDB" w:rsidRDefault="00B22BDB" w:rsidP="005413FF">
            <w:pPr>
              <w:spacing w:before="200" w:after="1" w:line="200" w:lineRule="atLeast"/>
              <w:ind w:firstLine="540"/>
              <w:jc w:val="both"/>
              <w:rPr>
                <w:rFonts w:cs="Arial"/>
              </w:rPr>
            </w:pPr>
            <w:bookmarkStart w:id="25" w:name="П8"/>
            <w:bookmarkEnd w:id="25"/>
            <w:r w:rsidRPr="00B22BDB">
              <w:rPr>
                <w:rFonts w:cs="Arial"/>
              </w:rPr>
              <w:t>Результаты испытания округляют до второго десятичного знака.</w:t>
            </w:r>
          </w:p>
          <w:p w14:paraId="095EBEBD" w14:textId="77777777" w:rsidR="005413FF" w:rsidRPr="00B22BDB" w:rsidRDefault="001C7EC6" w:rsidP="005413FF">
            <w:pPr>
              <w:spacing w:after="1" w:line="200" w:lineRule="atLeast"/>
              <w:jc w:val="both"/>
            </w:pPr>
            <w:hyperlink w:anchor="П7" w:history="1">
              <w:r w:rsidR="005413FF" w:rsidRPr="005413FF">
                <w:rPr>
                  <w:rStyle w:val="a3"/>
                  <w:rFonts w:cs="Arial"/>
                </w:rPr>
                <w:t>См. схожий фрагмент в сравниваемом документе</w:t>
              </w:r>
            </w:hyperlink>
          </w:p>
          <w:p w14:paraId="12C820AB" w14:textId="77777777" w:rsidR="00B22BDB" w:rsidRDefault="00B22BDB" w:rsidP="00B22BDB">
            <w:pPr>
              <w:spacing w:before="200" w:after="1" w:line="200" w:lineRule="atLeast"/>
              <w:ind w:firstLine="540"/>
              <w:jc w:val="both"/>
            </w:pPr>
            <w:r>
              <w:rPr>
                <w:rFonts w:cs="Arial"/>
                <w:strike/>
                <w:color w:val="FF0000"/>
              </w:rPr>
              <w:t>4.3.1 - 4.3.2. (Измененная редакция, Изм. N 1).</w:t>
            </w:r>
          </w:p>
          <w:p w14:paraId="229A08F4" w14:textId="77777777" w:rsidR="00B22BDB" w:rsidRDefault="00B22BDB" w:rsidP="00B22BDB">
            <w:pPr>
              <w:spacing w:after="1" w:line="200" w:lineRule="atLeast"/>
              <w:ind w:firstLine="540"/>
              <w:jc w:val="both"/>
            </w:pPr>
          </w:p>
          <w:p w14:paraId="0A564166" w14:textId="77777777" w:rsidR="00B22BDB" w:rsidRPr="00B22BDB" w:rsidRDefault="00B22BDB" w:rsidP="00B22BDB">
            <w:pPr>
              <w:spacing w:after="1" w:line="200" w:lineRule="atLeast"/>
              <w:ind w:firstLine="540"/>
              <w:jc w:val="both"/>
            </w:pPr>
            <w:r>
              <w:rPr>
                <w:rFonts w:cs="Arial"/>
                <w:strike/>
                <w:color w:val="FF0000"/>
              </w:rPr>
              <w:t>Приложение. (Исключено, Изм. N 2).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17A7D8" w14:textId="77777777" w:rsidR="00B22BDB" w:rsidRDefault="00B22BDB" w:rsidP="00B22BDB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  <w:tr w:rsidR="009C3759" w:rsidRPr="00910422" w14:paraId="5FB59D95" w14:textId="77777777" w:rsidTr="00910422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B681C5" w14:textId="77777777" w:rsidR="009C3759" w:rsidRDefault="009C3759" w:rsidP="00B22BDB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9D51FB" w14:textId="77777777" w:rsidR="00B22BDB" w:rsidRDefault="00B22BDB" w:rsidP="00B22BDB">
            <w:pPr>
              <w:spacing w:after="1" w:line="200" w:lineRule="atLeast"/>
              <w:jc w:val="right"/>
            </w:pPr>
          </w:p>
          <w:p w14:paraId="235F0E36" w14:textId="77777777" w:rsidR="00B22BDB" w:rsidRDefault="00B22BDB" w:rsidP="00B22BDB">
            <w:pPr>
              <w:spacing w:after="1" w:line="200" w:lineRule="atLeast"/>
              <w:jc w:val="right"/>
            </w:pPr>
          </w:p>
          <w:p w14:paraId="10B0E332" w14:textId="77777777" w:rsidR="00B22BDB" w:rsidRDefault="00B22BDB" w:rsidP="00B22BDB">
            <w:pPr>
              <w:spacing w:after="1" w:line="200" w:lineRule="atLeast"/>
              <w:jc w:val="right"/>
            </w:pPr>
          </w:p>
          <w:p w14:paraId="6D08A3C4" w14:textId="77777777" w:rsidR="00B22BDB" w:rsidRDefault="00B22BDB" w:rsidP="00B22BDB">
            <w:pPr>
              <w:spacing w:after="1" w:line="200" w:lineRule="atLeast"/>
              <w:jc w:val="right"/>
            </w:pPr>
          </w:p>
          <w:p w14:paraId="7F7F95A7" w14:textId="77777777" w:rsidR="00B22BDB" w:rsidRDefault="00B22BDB" w:rsidP="00B22BDB">
            <w:pPr>
              <w:spacing w:after="1" w:line="200" w:lineRule="atLeast"/>
              <w:jc w:val="right"/>
            </w:pPr>
          </w:p>
          <w:tbl>
            <w:tblPr>
              <w:tblW w:w="0" w:type="auto"/>
              <w:tblBorders>
                <w:top w:val="single" w:sz="4" w:space="0" w:color="auto"/>
                <w:bottom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3717"/>
              <w:gridCol w:w="3718"/>
            </w:tblGrid>
            <w:tr w:rsidR="00B22BDB" w14:paraId="2632935E" w14:textId="77777777" w:rsidTr="00B22BDB">
              <w:tc>
                <w:tcPr>
                  <w:tcW w:w="371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C9D26D2" w14:textId="77777777" w:rsidR="00B22BDB" w:rsidRDefault="00B22BDB" w:rsidP="00B22BDB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УДК 665.6:543.241.5:006.354</w:t>
                  </w:r>
                </w:p>
              </w:tc>
              <w:tc>
                <w:tcPr>
                  <w:tcW w:w="371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3E72992" w14:textId="77777777" w:rsidR="00B22BDB" w:rsidRDefault="00B22BDB" w:rsidP="00B22BDB">
                  <w:pPr>
                    <w:spacing w:after="1" w:line="200" w:lineRule="atLeast"/>
                    <w:jc w:val="right"/>
                  </w:pPr>
                  <w:r>
                    <w:rPr>
                      <w:rFonts w:cs="Arial"/>
                      <w:shd w:val="clear" w:color="auto" w:fill="C0C0C0"/>
                    </w:rPr>
                    <w:t>МКС 75.080</w:t>
                  </w:r>
                </w:p>
              </w:tc>
            </w:tr>
            <w:tr w:rsidR="00B22BDB" w14:paraId="718D1DCA" w14:textId="77777777" w:rsidTr="00B22BDB">
              <w:tc>
                <w:tcPr>
                  <w:tcW w:w="74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D4C4201" w14:textId="77777777" w:rsidR="00B22BDB" w:rsidRDefault="00B22BDB" w:rsidP="00B22BDB">
                  <w:pPr>
                    <w:spacing w:after="1" w:line="200" w:lineRule="atLeast"/>
                    <w:jc w:val="both"/>
                  </w:pPr>
                  <w:r>
                    <w:rPr>
                      <w:rFonts w:cs="Arial"/>
                      <w:shd w:val="clear" w:color="auto" w:fill="C0C0C0"/>
                    </w:rPr>
                    <w:t>Ключевые слова: нефтепродукты, метод определения кислотности и кислотного числа</w:t>
                  </w:r>
                </w:p>
              </w:tc>
            </w:tr>
          </w:tbl>
          <w:p w14:paraId="4DBCD148" w14:textId="77777777" w:rsidR="009C3759" w:rsidRDefault="009C3759" w:rsidP="00B22BDB">
            <w:pPr>
              <w:spacing w:after="1" w:line="200" w:lineRule="atLeast"/>
              <w:jc w:val="both"/>
              <w:rPr>
                <w:rFonts w:cs="Arial"/>
                <w:noProof/>
                <w:szCs w:val="20"/>
              </w:rPr>
            </w:pPr>
          </w:p>
        </w:tc>
      </w:tr>
    </w:tbl>
    <w:p w14:paraId="556B4295" w14:textId="77777777" w:rsidR="00B22BDB" w:rsidRDefault="00B22BDB" w:rsidP="00B22BDB">
      <w:pPr>
        <w:spacing w:after="0" w:line="240" w:lineRule="auto"/>
        <w:jc w:val="both"/>
        <w:sectPr w:rsidR="00B22BDB" w:rsidSect="001A00A4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0EE625B9" w14:textId="77777777" w:rsidR="00F25DF8" w:rsidRPr="00B22BDB" w:rsidRDefault="00B22BDB" w:rsidP="00B22BDB">
      <w:pPr>
        <w:spacing w:after="1" w:line="200" w:lineRule="atLeast"/>
        <w:jc w:val="center"/>
      </w:pPr>
      <w:bookmarkStart w:id="26" w:name="Оглавление"/>
      <w:bookmarkEnd w:id="26"/>
      <w:r w:rsidRPr="00B22BDB">
        <w:rPr>
          <w:b/>
          <w:bCs/>
        </w:rPr>
        <w:lastRenderedPageBreak/>
        <w:t>ОГЛАВЛЕНИЕ</w:t>
      </w:r>
    </w:p>
    <w:p w14:paraId="2E41EAA6" w14:textId="77777777" w:rsidR="00B22BDB" w:rsidRDefault="00B22BDB" w:rsidP="00B22BDB">
      <w:pPr>
        <w:spacing w:after="1" w:line="200" w:lineRule="atLeast"/>
        <w:jc w:val="both"/>
      </w:pPr>
    </w:p>
    <w:tbl>
      <w:tblPr>
        <w:tblStyle w:val="a5"/>
        <w:tblW w:w="15194" w:type="dxa"/>
        <w:tblLook w:val="04A0" w:firstRow="1" w:lastRow="0" w:firstColumn="1" w:lastColumn="0" w:noHBand="0" w:noVBand="1"/>
      </w:tblPr>
      <w:tblGrid>
        <w:gridCol w:w="7597"/>
        <w:gridCol w:w="7597"/>
      </w:tblGrid>
      <w:tr w:rsidR="00B22BDB" w14:paraId="6CE973E4" w14:textId="77777777" w:rsidTr="00B22BDB">
        <w:tc>
          <w:tcPr>
            <w:tcW w:w="7597" w:type="dxa"/>
          </w:tcPr>
          <w:p w14:paraId="31D39DE0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1" w:history="1">
              <w:r w:rsidR="00B22BDB" w:rsidRPr="0027407A">
                <w:rPr>
                  <w:rStyle w:val="a3"/>
                  <w:rFonts w:cs="Arial"/>
                  <w:szCs w:val="20"/>
                </w:rPr>
                <w:t>Информационные данные</w:t>
              </w:r>
            </w:hyperlink>
          </w:p>
          <w:p w14:paraId="1E5C5D5D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2" w:history="1">
              <w:r w:rsidR="00B22BDB" w:rsidRPr="0027407A">
                <w:rPr>
                  <w:rStyle w:val="a3"/>
                  <w:rFonts w:cs="Arial"/>
                  <w:szCs w:val="20"/>
                </w:rPr>
                <w:t>1. Аппаратура, реактивы и материалы</w:t>
              </w:r>
            </w:hyperlink>
          </w:p>
          <w:p w14:paraId="58767B18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3" w:history="1">
              <w:r w:rsidR="00B22BDB" w:rsidRPr="0027407A">
                <w:rPr>
                  <w:rStyle w:val="a3"/>
                  <w:rFonts w:cs="Arial"/>
                  <w:szCs w:val="20"/>
                </w:rPr>
                <w:t>2. Подготовка к испытанию</w:t>
              </w:r>
            </w:hyperlink>
          </w:p>
          <w:p w14:paraId="545D3E67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4" w:history="1">
              <w:r w:rsidR="00B22BDB" w:rsidRPr="0027407A">
                <w:rPr>
                  <w:rStyle w:val="a3"/>
                  <w:rFonts w:cs="Arial"/>
                  <w:szCs w:val="20"/>
                </w:rPr>
                <w:t>3. Проведение испытания</w:t>
              </w:r>
            </w:hyperlink>
          </w:p>
          <w:p w14:paraId="182FEAD5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5" w:history="1">
              <w:r w:rsidR="00B22BDB" w:rsidRPr="0027407A">
                <w:rPr>
                  <w:rStyle w:val="a3"/>
                  <w:rFonts w:cs="Arial"/>
                  <w:szCs w:val="20"/>
                </w:rPr>
                <w:t>4. Обработка результатов</w:t>
              </w:r>
            </w:hyperlink>
          </w:p>
        </w:tc>
        <w:tc>
          <w:tcPr>
            <w:tcW w:w="7597" w:type="dxa"/>
          </w:tcPr>
          <w:p w14:paraId="0150B910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" w:history="1">
              <w:r w:rsidR="00B22BDB" w:rsidRPr="0027407A">
                <w:rPr>
                  <w:rStyle w:val="a3"/>
                  <w:rFonts w:cs="Arial"/>
                  <w:szCs w:val="20"/>
                </w:rPr>
                <w:t>Предисловие</w:t>
              </w:r>
            </w:hyperlink>
          </w:p>
          <w:p w14:paraId="10D83976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2" w:history="1">
              <w:r w:rsidR="00B22BDB" w:rsidRPr="0027407A">
                <w:rPr>
                  <w:rStyle w:val="a3"/>
                  <w:rFonts w:cs="Arial"/>
                  <w:szCs w:val="20"/>
                </w:rPr>
                <w:t>Сведения о стандарте</w:t>
              </w:r>
            </w:hyperlink>
          </w:p>
          <w:p w14:paraId="52212282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3" w:history="1">
              <w:r w:rsidR="00B22BDB" w:rsidRPr="0027407A">
                <w:rPr>
                  <w:rStyle w:val="a3"/>
                  <w:rFonts w:cs="Arial"/>
                  <w:szCs w:val="20"/>
                </w:rPr>
                <w:t>1 Область применения</w:t>
              </w:r>
            </w:hyperlink>
          </w:p>
          <w:p w14:paraId="5C35B4DF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4" w:history="1">
              <w:r w:rsidR="00B22BDB" w:rsidRPr="0027407A">
                <w:rPr>
                  <w:rStyle w:val="a3"/>
                  <w:rFonts w:cs="Arial"/>
                  <w:szCs w:val="20"/>
                </w:rPr>
                <w:t>2 Нормативные ссылки</w:t>
              </w:r>
            </w:hyperlink>
          </w:p>
          <w:p w14:paraId="1368B6DE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5" w:history="1">
              <w:r w:rsidR="00B22BDB" w:rsidRPr="0027407A">
                <w:rPr>
                  <w:rStyle w:val="a3"/>
                  <w:rFonts w:cs="Arial"/>
                  <w:szCs w:val="20"/>
                </w:rPr>
                <w:t>3 Термины и определения</w:t>
              </w:r>
            </w:hyperlink>
          </w:p>
          <w:p w14:paraId="333C0CAF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6" w:history="1">
              <w:r w:rsidR="00B22BDB" w:rsidRPr="0027407A">
                <w:rPr>
                  <w:rStyle w:val="a3"/>
                  <w:rFonts w:cs="Arial"/>
                  <w:szCs w:val="20"/>
                </w:rPr>
                <w:t>4 Сущность метода</w:t>
              </w:r>
            </w:hyperlink>
          </w:p>
          <w:p w14:paraId="21BF6B98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7" w:history="1">
              <w:r w:rsidR="00B22BDB" w:rsidRPr="0027407A">
                <w:rPr>
                  <w:rStyle w:val="a3"/>
                  <w:rFonts w:cs="Arial"/>
                  <w:szCs w:val="20"/>
                </w:rPr>
                <w:t>5 Реактивы и материалы</w:t>
              </w:r>
            </w:hyperlink>
          </w:p>
          <w:p w14:paraId="478F6DC6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8" w:history="1">
              <w:r w:rsidR="00B22BDB" w:rsidRPr="0027407A">
                <w:rPr>
                  <w:rStyle w:val="a3"/>
                  <w:rFonts w:cs="Arial"/>
                  <w:szCs w:val="20"/>
                </w:rPr>
                <w:t>6 Аппаратура</w:t>
              </w:r>
            </w:hyperlink>
          </w:p>
          <w:p w14:paraId="647330AD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9" w:history="1">
              <w:r w:rsidR="00B22BDB" w:rsidRPr="0027407A">
                <w:rPr>
                  <w:rStyle w:val="a3"/>
                  <w:rFonts w:cs="Arial"/>
                  <w:szCs w:val="20"/>
                </w:rPr>
                <w:t>7 Подготовка к испытанию</w:t>
              </w:r>
            </w:hyperlink>
          </w:p>
          <w:p w14:paraId="321F3E55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0" w:history="1">
              <w:r w:rsidR="00B22BDB" w:rsidRPr="0027407A">
                <w:rPr>
                  <w:rStyle w:val="a3"/>
                  <w:rFonts w:cs="Arial"/>
                  <w:szCs w:val="20"/>
                </w:rPr>
                <w:t>8 Проведение испытания</w:t>
              </w:r>
            </w:hyperlink>
          </w:p>
          <w:p w14:paraId="73A7026A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1" w:history="1">
              <w:r w:rsidR="00B22BDB" w:rsidRPr="0027407A">
                <w:rPr>
                  <w:rStyle w:val="a3"/>
                  <w:rFonts w:cs="Arial"/>
                  <w:szCs w:val="20"/>
                </w:rPr>
                <w:t>9 Обработка результатов</w:t>
              </w:r>
            </w:hyperlink>
          </w:p>
          <w:p w14:paraId="69149DE8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2" w:history="1">
              <w:r w:rsidR="00B22BDB" w:rsidRPr="0027407A">
                <w:rPr>
                  <w:rStyle w:val="a3"/>
                  <w:rFonts w:cs="Arial"/>
                  <w:szCs w:val="20"/>
                </w:rPr>
                <w:t>10 Запись результатов</w:t>
              </w:r>
            </w:hyperlink>
          </w:p>
          <w:p w14:paraId="56FAC1CB" w14:textId="77777777" w:rsidR="00B22BDB" w:rsidRPr="00B22BDB" w:rsidRDefault="001C7EC6" w:rsidP="00B22BDB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3" w:history="1">
              <w:r w:rsidR="00B22BDB" w:rsidRPr="0027407A">
                <w:rPr>
                  <w:rStyle w:val="a3"/>
                  <w:rFonts w:cs="Arial"/>
                  <w:szCs w:val="20"/>
                </w:rPr>
                <w:t xml:space="preserve">11 </w:t>
              </w:r>
              <w:proofErr w:type="spellStart"/>
              <w:r w:rsidR="00B22BDB" w:rsidRPr="0027407A">
                <w:rPr>
                  <w:rStyle w:val="a3"/>
                  <w:rFonts w:cs="Arial"/>
                  <w:szCs w:val="20"/>
                </w:rPr>
                <w:t>Прецизионность</w:t>
              </w:r>
              <w:proofErr w:type="spellEnd"/>
              <w:r w:rsidR="00B22BDB" w:rsidRPr="0027407A">
                <w:rPr>
                  <w:rStyle w:val="a3"/>
                  <w:rFonts w:cs="Arial"/>
                  <w:szCs w:val="20"/>
                </w:rPr>
                <w:t xml:space="preserve"> метода</w:t>
              </w:r>
            </w:hyperlink>
          </w:p>
        </w:tc>
      </w:tr>
    </w:tbl>
    <w:p w14:paraId="530FE84A" w14:textId="77777777" w:rsidR="00B22BDB" w:rsidRDefault="00B22BDB" w:rsidP="00B22BDB">
      <w:pPr>
        <w:spacing w:after="0" w:line="240" w:lineRule="auto"/>
        <w:jc w:val="both"/>
      </w:pPr>
    </w:p>
    <w:sectPr w:rsidR="00B22BDB" w:rsidSect="001A00A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F8"/>
    <w:rsid w:val="000C1186"/>
    <w:rsid w:val="00110ECD"/>
    <w:rsid w:val="001334C3"/>
    <w:rsid w:val="001A00A4"/>
    <w:rsid w:val="001C7EC6"/>
    <w:rsid w:val="001F5213"/>
    <w:rsid w:val="00252FA0"/>
    <w:rsid w:val="0027407A"/>
    <w:rsid w:val="00286358"/>
    <w:rsid w:val="002B5EF5"/>
    <w:rsid w:val="00345577"/>
    <w:rsid w:val="0039141E"/>
    <w:rsid w:val="003A0D35"/>
    <w:rsid w:val="003F3639"/>
    <w:rsid w:val="00441508"/>
    <w:rsid w:val="00496E33"/>
    <w:rsid w:val="004A6E62"/>
    <w:rsid w:val="005413FF"/>
    <w:rsid w:val="00544F55"/>
    <w:rsid w:val="00565119"/>
    <w:rsid w:val="00606224"/>
    <w:rsid w:val="00620B0A"/>
    <w:rsid w:val="00632681"/>
    <w:rsid w:val="006C512D"/>
    <w:rsid w:val="006E281B"/>
    <w:rsid w:val="007D3875"/>
    <w:rsid w:val="00833FF9"/>
    <w:rsid w:val="00905ECB"/>
    <w:rsid w:val="00910422"/>
    <w:rsid w:val="00995BD1"/>
    <w:rsid w:val="009C3759"/>
    <w:rsid w:val="009D3B2F"/>
    <w:rsid w:val="009F24EF"/>
    <w:rsid w:val="009F7EFA"/>
    <w:rsid w:val="00A6260C"/>
    <w:rsid w:val="00B22BDB"/>
    <w:rsid w:val="00B22E5D"/>
    <w:rsid w:val="00B7422E"/>
    <w:rsid w:val="00BA529E"/>
    <w:rsid w:val="00BD00F8"/>
    <w:rsid w:val="00C81735"/>
    <w:rsid w:val="00CD794F"/>
    <w:rsid w:val="00DD4EAE"/>
    <w:rsid w:val="00E14068"/>
    <w:rsid w:val="00E22F6B"/>
    <w:rsid w:val="00F06D1E"/>
    <w:rsid w:val="00F22FAE"/>
    <w:rsid w:val="00F25DF8"/>
    <w:rsid w:val="00F6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23D0EA"/>
  <w14:defaultImageDpi w14:val="0"/>
  <w15:docId w15:val="{86B2764B-F401-44E4-BB32-7696AF011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0422"/>
    <w:rPr>
      <w:rFonts w:cs="Times New Roman"/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10422"/>
    <w:rPr>
      <w:rFonts w:cs="Times New Roman"/>
      <w:color w:val="605E5C"/>
      <w:shd w:val="clear" w:color="auto" w:fill="E1DFDD"/>
    </w:rPr>
  </w:style>
  <w:style w:type="paragraph" w:customStyle="1" w:styleId="ConsPlusTitlePage">
    <w:name w:val="ConsPlusTitlePage"/>
    <w:rsid w:val="0091042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Cs w:val="22"/>
      <w:lang w:eastAsia="ru-RU"/>
    </w:rPr>
  </w:style>
  <w:style w:type="table" w:styleId="a5">
    <w:name w:val="Table Grid"/>
    <w:basedOn w:val="a1"/>
    <w:uiPriority w:val="39"/>
    <w:rsid w:val="00B22BDB"/>
    <w:pPr>
      <w:spacing w:after="0" w:line="240" w:lineRule="auto"/>
    </w:pPr>
    <w:rPr>
      <w:rFonts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B22BDB"/>
    <w:rPr>
      <w:rFonts w:cs="Times New Roman"/>
      <w:color w:val="954F72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E14068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14068"/>
    <w:pPr>
      <w:spacing w:line="240" w:lineRule="auto"/>
    </w:pPr>
    <w:rPr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E14068"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1406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E14068"/>
    <w:rPr>
      <w:rFonts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14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E14068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27407A"/>
    <w:pPr>
      <w:spacing w:after="0" w:line="240" w:lineRule="auto"/>
    </w:pPr>
    <w:rPr>
      <w:rFonts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015293F703F2ED74EB6BB0097565FF9246EE2C3C481EEE6504C4E0D6032A69C5EFED6EUFEFI" TargetMode="External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5.wmf"/><Relationship Id="rId7" Type="http://schemas.openxmlformats.org/officeDocument/2006/relationships/image" Target="media/image2.jpg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2" Type="http://schemas.openxmlformats.org/officeDocument/2006/relationships/settings" Target="setting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28CB4C8E4FA83A36C9EDE18C375946460408A43D52CC92DF4B89A79EA275E14AAFA73BVCcAH" TargetMode="Externa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5" Type="http://schemas.openxmlformats.org/officeDocument/2006/relationships/image" Target="media/image1.jpg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24</Pages>
  <Words>5941</Words>
  <Characters>33869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18</cp:revision>
  <dcterms:created xsi:type="dcterms:W3CDTF">2024-05-08T13:54:00Z</dcterms:created>
  <dcterms:modified xsi:type="dcterms:W3CDTF">2026-08-18T09:21:00Z</dcterms:modified>
</cp:coreProperties>
</file>